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0D9F7F" w14:textId="77777777" w:rsidR="008F230D" w:rsidRDefault="008F230D" w:rsidP="00A040E2">
      <w:pPr>
        <w:jc w:val="center"/>
        <w:rPr>
          <w:rFonts w:ascii="Arial" w:hAnsi="Arial"/>
        </w:rPr>
      </w:pPr>
      <w:bookmarkStart w:id="0" w:name="_GoBack"/>
      <w:bookmarkEnd w:id="0"/>
    </w:p>
    <w:p w14:paraId="651C8F13" w14:textId="77777777" w:rsidR="00283474" w:rsidRDefault="00283474" w:rsidP="00A040E2">
      <w:pPr>
        <w:jc w:val="center"/>
        <w:rPr>
          <w:rFonts w:ascii="Arial" w:hAnsi="Arial"/>
        </w:rPr>
      </w:pPr>
    </w:p>
    <w:p w14:paraId="651C8F14" w14:textId="1D78E0D6" w:rsidR="002309C3" w:rsidRDefault="00E2369C" w:rsidP="00A040E2">
      <w:pPr>
        <w:jc w:val="center"/>
        <w:rPr>
          <w:rFonts w:ascii="Arial" w:hAnsi="Arial"/>
          <w:b/>
          <w:u w:val="single"/>
        </w:rPr>
      </w:pPr>
      <w:r>
        <w:rPr>
          <w:rFonts w:ascii="Arial" w:hAnsi="Arial"/>
          <w:b/>
          <w:u w:val="single"/>
        </w:rPr>
        <w:t>Presentation Notes</w:t>
      </w:r>
    </w:p>
    <w:p w14:paraId="2F241B9B" w14:textId="31987438" w:rsidR="00072D89" w:rsidRPr="00072D89" w:rsidRDefault="000C2AED" w:rsidP="00072D89">
      <w:pPr>
        <w:ind w:left="2880"/>
        <w:rPr>
          <w:rFonts w:ascii="Arial" w:eastAsia="Times New Roman" w:hAnsi="Arial" w:cs="Arial"/>
          <w:b/>
          <w:szCs w:val="20"/>
        </w:rPr>
      </w:pPr>
      <w:r>
        <w:rPr>
          <w:rFonts w:ascii="Arial" w:hAnsi="Arial"/>
          <w:b/>
        </w:rPr>
        <w:t xml:space="preserve">       The Startle Response</w:t>
      </w:r>
      <w:r w:rsidR="00072D89">
        <w:rPr>
          <w:rFonts w:ascii="Arial" w:hAnsi="Arial"/>
          <w:b/>
          <w:bCs/>
        </w:rPr>
        <w:tab/>
      </w:r>
      <w:r w:rsidR="00072D89">
        <w:rPr>
          <w:rFonts w:ascii="Arial" w:hAnsi="Arial"/>
          <w:b/>
          <w:bCs/>
        </w:rPr>
        <w:tab/>
      </w:r>
      <w:r w:rsidR="00072D89">
        <w:rPr>
          <w:rFonts w:ascii="Arial" w:hAnsi="Arial"/>
          <w:b/>
          <w:bCs/>
        </w:rPr>
        <w:tab/>
      </w:r>
      <w:r w:rsidR="00072D89">
        <w:rPr>
          <w:rFonts w:ascii="Arial" w:hAnsi="Arial"/>
          <w:b/>
          <w:bCs/>
        </w:rPr>
        <w:tab/>
      </w:r>
      <w:r w:rsidR="00072D89">
        <w:rPr>
          <w:rFonts w:ascii="Arial" w:hAnsi="Arial"/>
          <w:b/>
          <w:bCs/>
        </w:rPr>
        <w:tab/>
      </w:r>
      <w:r w:rsidRPr="000C2AED">
        <w:rPr>
          <w:rFonts w:ascii="Arial" w:eastAsia="Times New Roman" w:hAnsi="Arial" w:cs="Arial"/>
          <w:b/>
          <w:bCs/>
          <w:sz w:val="22"/>
          <w:szCs w:val="22"/>
        </w:rPr>
        <w:t>2020/11-07-214(I)PP</w:t>
      </w:r>
      <w:r>
        <w:rPr>
          <w:rFonts w:ascii="Arial" w:eastAsia="Times New Roman" w:hAnsi="Arial" w:cs="Arial"/>
          <w:b/>
          <w:bCs/>
          <w:sz w:val="22"/>
          <w:szCs w:val="22"/>
        </w:rPr>
        <w:t xml:space="preserve">    </w:t>
      </w:r>
    </w:p>
    <w:p w14:paraId="24D8CD6B" w14:textId="0ABFBE52" w:rsidR="00A040E2" w:rsidRPr="00072D89" w:rsidRDefault="00A040E2" w:rsidP="005519F8">
      <w:pPr>
        <w:ind w:left="2880"/>
        <w:rPr>
          <w:rFonts w:ascii="Arial" w:hAnsi="Arial"/>
          <w:b/>
          <w:bCs/>
          <w:sz w:val="32"/>
        </w:rPr>
      </w:pPr>
    </w:p>
    <w:p w14:paraId="651C8F16" w14:textId="77777777" w:rsidR="002309C3" w:rsidRPr="00804107" w:rsidRDefault="002309C3">
      <w:pPr>
        <w:rPr>
          <w:rFonts w:ascii="Arial" w:hAnsi="Arial"/>
        </w:rPr>
      </w:pPr>
      <w:r w:rsidRPr="00804107">
        <w:rPr>
          <w:rFonts w:ascii="Arial" w:hAnsi="Arial"/>
        </w:rPr>
        <w:t>This outreach guidance is provided to all FAA and aviation industry groups that are participating in outreach efforts sponsored by the General Aviation Joint Steering Committee (GAJSC).  It is important that all outreach on a given topic is coordinated and is free of conflicts.</w:t>
      </w:r>
      <w:r w:rsidR="00283474" w:rsidRPr="00804107">
        <w:rPr>
          <w:rFonts w:ascii="Arial" w:hAnsi="Arial"/>
        </w:rPr>
        <w:t xml:space="preserve">  Therefore, all outreach products should be in alignment with the outline and concepts listed below for this topic.</w:t>
      </w:r>
    </w:p>
    <w:p w14:paraId="651C8F17" w14:textId="77777777" w:rsidR="002309C3" w:rsidRDefault="002309C3">
      <w:pPr>
        <w:rPr>
          <w:rFonts w:ascii="Arial" w:hAnsi="Arial"/>
        </w:rPr>
      </w:pPr>
    </w:p>
    <w:p w14:paraId="651C8F18" w14:textId="2ECBBDB9" w:rsidR="0062332E" w:rsidRDefault="0062332E" w:rsidP="00592FD7">
      <w:pPr>
        <w:spacing w:after="120"/>
        <w:rPr>
          <w:rFonts w:ascii="Arial" w:hAnsi="Arial" w:cs="Arial"/>
          <w:b/>
        </w:rPr>
      </w:pPr>
      <w:r w:rsidRPr="0062332E">
        <w:rPr>
          <w:rFonts w:ascii="Arial" w:hAnsi="Arial" w:cs="Arial"/>
          <w:b/>
          <w:u w:val="single"/>
        </w:rPr>
        <w:t xml:space="preserve">Outreach </w:t>
      </w:r>
      <w:r w:rsidR="00B41D0C">
        <w:rPr>
          <w:rFonts w:ascii="Arial" w:hAnsi="Arial" w:cs="Arial"/>
          <w:b/>
          <w:u w:val="single"/>
        </w:rPr>
        <w:t>Mon</w:t>
      </w:r>
      <w:r w:rsidR="00E22EFD">
        <w:rPr>
          <w:rFonts w:ascii="Arial" w:hAnsi="Arial" w:cs="Arial"/>
          <w:b/>
          <w:u w:val="single"/>
        </w:rPr>
        <w:t>t</w:t>
      </w:r>
      <w:r w:rsidR="00B41D0C">
        <w:rPr>
          <w:rFonts w:ascii="Arial" w:hAnsi="Arial" w:cs="Arial"/>
          <w:b/>
          <w:u w:val="single"/>
        </w:rPr>
        <w:t>h</w:t>
      </w:r>
      <w:r>
        <w:rPr>
          <w:rFonts w:ascii="Arial" w:hAnsi="Arial" w:cs="Arial"/>
          <w:b/>
        </w:rPr>
        <w:t xml:space="preserve">: </w:t>
      </w:r>
      <w:r w:rsidR="004534BD">
        <w:rPr>
          <w:rFonts w:ascii="Arial" w:hAnsi="Arial" w:cs="Arial"/>
          <w:b/>
        </w:rPr>
        <w:t xml:space="preserve"> </w:t>
      </w:r>
      <w:r w:rsidR="000C2AED">
        <w:rPr>
          <w:rFonts w:ascii="Arial" w:hAnsi="Arial" w:cs="Arial"/>
          <w:b/>
        </w:rPr>
        <w:t>January</w:t>
      </w:r>
      <w:r w:rsidR="00B41D0C">
        <w:rPr>
          <w:rFonts w:ascii="Arial" w:hAnsi="Arial" w:cs="Arial"/>
          <w:b/>
        </w:rPr>
        <w:t xml:space="preserve"> 20</w:t>
      </w:r>
      <w:r w:rsidR="00E22EFD">
        <w:rPr>
          <w:rFonts w:ascii="Arial" w:hAnsi="Arial" w:cs="Arial"/>
          <w:b/>
        </w:rPr>
        <w:t>2</w:t>
      </w:r>
      <w:r w:rsidR="000C2AED">
        <w:rPr>
          <w:rFonts w:ascii="Arial" w:hAnsi="Arial" w:cs="Arial"/>
          <w:b/>
        </w:rPr>
        <w:t>2</w:t>
      </w:r>
    </w:p>
    <w:p w14:paraId="651C8F19" w14:textId="77777777" w:rsidR="0062332E" w:rsidRPr="00804107" w:rsidRDefault="0062332E" w:rsidP="00592FD7">
      <w:pPr>
        <w:spacing w:after="120"/>
        <w:rPr>
          <w:rFonts w:ascii="Arial" w:hAnsi="Arial" w:cs="Arial"/>
          <w:b/>
          <w:sz w:val="16"/>
          <w:szCs w:val="16"/>
        </w:rPr>
      </w:pPr>
    </w:p>
    <w:p w14:paraId="651C8F1A" w14:textId="4CCA31E0" w:rsidR="00592FD7" w:rsidRDefault="0062332E" w:rsidP="00592FD7">
      <w:pPr>
        <w:spacing w:after="120"/>
        <w:rPr>
          <w:rFonts w:ascii="Arial" w:hAnsi="Arial" w:cs="Arial"/>
          <w:b/>
        </w:rPr>
      </w:pPr>
      <w:r w:rsidRPr="0062332E">
        <w:rPr>
          <w:rFonts w:ascii="Arial" w:hAnsi="Arial" w:cs="Arial"/>
          <w:b/>
          <w:u w:val="single"/>
        </w:rPr>
        <w:t>Topic</w:t>
      </w:r>
      <w:r>
        <w:rPr>
          <w:rFonts w:ascii="Arial" w:hAnsi="Arial" w:cs="Arial"/>
          <w:b/>
        </w:rPr>
        <w:t>:</w:t>
      </w:r>
      <w:r w:rsidR="00592FD7" w:rsidRPr="00592FD7">
        <w:rPr>
          <w:rFonts w:ascii="Arial" w:hAnsi="Arial" w:cs="Arial"/>
          <w:b/>
        </w:rPr>
        <w:t xml:space="preserve"> </w:t>
      </w:r>
      <w:r w:rsidR="000C2AED">
        <w:rPr>
          <w:rFonts w:ascii="Arial" w:hAnsi="Arial" w:cs="Arial"/>
          <w:b/>
        </w:rPr>
        <w:t>Startle Response</w:t>
      </w:r>
      <w:r w:rsidR="005309A1">
        <w:rPr>
          <w:rFonts w:ascii="Arial" w:hAnsi="Arial" w:cs="Arial"/>
          <w:b/>
        </w:rPr>
        <w:t xml:space="preserve"> </w:t>
      </w:r>
    </w:p>
    <w:p w14:paraId="651C8F1B" w14:textId="4F624B22" w:rsidR="00B27214" w:rsidRPr="00B27214" w:rsidRDefault="00B27214" w:rsidP="00B27214">
      <w:pPr>
        <w:rPr>
          <w:rFonts w:ascii="Arial" w:hAnsi="Arial" w:cs="Arial"/>
          <w:b/>
        </w:rPr>
      </w:pPr>
      <w:r w:rsidRPr="00B27214">
        <w:rPr>
          <w:rFonts w:ascii="Arial" w:hAnsi="Arial" w:cs="Arial"/>
        </w:rPr>
        <w:t xml:space="preserve">The FAA and industry will conduct a public education campaign emphasizing </w:t>
      </w:r>
      <w:r w:rsidR="00B95DD4">
        <w:rPr>
          <w:rFonts w:ascii="Arial" w:hAnsi="Arial" w:cs="Arial"/>
        </w:rPr>
        <w:t>training to effectively cope with unexpected events</w:t>
      </w:r>
    </w:p>
    <w:p w14:paraId="651C8F1C" w14:textId="77777777" w:rsidR="00BE44C8" w:rsidRDefault="00BE44C8" w:rsidP="00BE44C8">
      <w:pPr>
        <w:rPr>
          <w:rFonts w:ascii="Arial" w:hAnsi="Arial" w:cs="Arial"/>
          <w:b/>
        </w:rPr>
      </w:pPr>
    </w:p>
    <w:p w14:paraId="651C8F1D" w14:textId="77777777" w:rsidR="00B27214" w:rsidRDefault="00B27214" w:rsidP="00BE44C8">
      <w:pPr>
        <w:rPr>
          <w:rFonts w:ascii="Arial" w:hAnsi="Arial" w:cs="Arial"/>
          <w:b/>
          <w:u w:val="single"/>
        </w:rPr>
      </w:pPr>
    </w:p>
    <w:p w14:paraId="651C8F1E" w14:textId="77777777" w:rsidR="00735AAE" w:rsidRDefault="00F15A07" w:rsidP="007B239D">
      <w:pPr>
        <w:rPr>
          <w:rFonts w:ascii="Arial" w:hAnsi="Arial" w:cs="Arial"/>
          <w:b/>
        </w:rPr>
      </w:pPr>
      <w:r w:rsidRPr="00BE44C8">
        <w:rPr>
          <w:rFonts w:ascii="Arial" w:hAnsi="Arial" w:cs="Arial"/>
          <w:b/>
          <w:u w:val="single"/>
        </w:rPr>
        <w:t>Background</w:t>
      </w:r>
      <w:r>
        <w:rPr>
          <w:rFonts w:ascii="Arial" w:hAnsi="Arial" w:cs="Arial"/>
          <w:b/>
        </w:rPr>
        <w:t xml:space="preserve">:  </w:t>
      </w:r>
    </w:p>
    <w:p w14:paraId="651C8F1F" w14:textId="77777777" w:rsidR="007B239D" w:rsidRDefault="007B239D" w:rsidP="007B239D">
      <w:pPr>
        <w:rPr>
          <w:rFonts w:ascii="Arial" w:hAnsi="Arial" w:cs="Arial"/>
          <w:b/>
        </w:rPr>
      </w:pPr>
    </w:p>
    <w:p w14:paraId="74E7921C" w14:textId="7FDEADE2" w:rsidR="00072D89" w:rsidRDefault="005309A1" w:rsidP="00B95DD4">
      <w:pPr>
        <w:rPr>
          <w:rFonts w:ascii="Arial" w:hAnsi="Arial"/>
          <w:b/>
          <w:u w:val="single"/>
        </w:rPr>
      </w:pPr>
      <w:r>
        <w:rPr>
          <w:rFonts w:ascii="Arial" w:hAnsi="Arial" w:cs="Arial"/>
        </w:rPr>
        <w:t xml:space="preserve">The General Aviation Steering Committee (GAJSC) System/Component Failure work group </w:t>
      </w:r>
      <w:r w:rsidR="00B95DD4">
        <w:rPr>
          <w:rFonts w:ascii="Arial" w:hAnsi="Arial" w:cs="Arial"/>
        </w:rPr>
        <w:t>feels that training and education in coping with events that startle pilots will help to mitigate inappropriate response to sudden onset emergencies</w:t>
      </w:r>
    </w:p>
    <w:p w14:paraId="41C1A593" w14:textId="34C14101" w:rsidR="00072D89" w:rsidRDefault="00072D89" w:rsidP="00072D89">
      <w:pPr>
        <w:rPr>
          <w:rFonts w:ascii="Arial" w:hAnsi="Arial"/>
          <w:b/>
          <w:u w:val="single"/>
        </w:rPr>
      </w:pPr>
      <w:r w:rsidRPr="0062332E">
        <w:rPr>
          <w:rFonts w:ascii="Arial" w:hAnsi="Arial"/>
          <w:b/>
          <w:u w:val="single"/>
        </w:rPr>
        <w:t>Teaching Points:</w:t>
      </w:r>
    </w:p>
    <w:p w14:paraId="3CF9E0A1" w14:textId="3229A47C" w:rsidR="00072D89" w:rsidRPr="00EF03EF" w:rsidRDefault="00072D89" w:rsidP="00072D89">
      <w:pPr>
        <w:pStyle w:val="ListParagraph"/>
        <w:numPr>
          <w:ilvl w:val="0"/>
          <w:numId w:val="11"/>
        </w:numPr>
        <w:rPr>
          <w:rFonts w:ascii="Arial" w:hAnsi="Arial"/>
          <w:b/>
          <w:u w:val="single"/>
        </w:rPr>
      </w:pPr>
      <w:r>
        <w:rPr>
          <w:rFonts w:ascii="Arial" w:hAnsi="Arial"/>
        </w:rPr>
        <w:t xml:space="preserve">Discuss the </w:t>
      </w:r>
      <w:r w:rsidR="00B95DD4">
        <w:rPr>
          <w:rFonts w:ascii="Arial" w:hAnsi="Arial"/>
        </w:rPr>
        <w:t>difference between reflexive and reasoned responses to stimulii</w:t>
      </w:r>
      <w:r w:rsidR="00D95D11">
        <w:rPr>
          <w:rFonts w:ascii="Arial" w:hAnsi="Arial"/>
        </w:rPr>
        <w:t>.</w:t>
      </w:r>
    </w:p>
    <w:p w14:paraId="6D43D08F" w14:textId="774BFD08" w:rsidR="00072D89" w:rsidRDefault="00B95DD4" w:rsidP="00072D89">
      <w:pPr>
        <w:pStyle w:val="ListParagraph"/>
        <w:numPr>
          <w:ilvl w:val="0"/>
          <w:numId w:val="1"/>
        </w:numPr>
        <w:rPr>
          <w:rFonts w:ascii="Arial" w:hAnsi="Arial"/>
        </w:rPr>
      </w:pPr>
      <w:r>
        <w:rPr>
          <w:rFonts w:ascii="Arial" w:hAnsi="Arial"/>
        </w:rPr>
        <w:t>Discuss the safety benefits of flight risk assessment and management</w:t>
      </w:r>
      <w:r w:rsidR="00072D89">
        <w:rPr>
          <w:rFonts w:ascii="Arial" w:hAnsi="Arial"/>
        </w:rPr>
        <w:t>.</w:t>
      </w:r>
    </w:p>
    <w:p w14:paraId="599A0677" w14:textId="768D9BBA" w:rsidR="00B95DD4" w:rsidRDefault="00B95DD4" w:rsidP="00B95DD4">
      <w:pPr>
        <w:pStyle w:val="ListParagraph"/>
        <w:numPr>
          <w:ilvl w:val="0"/>
          <w:numId w:val="1"/>
        </w:numPr>
        <w:rPr>
          <w:rFonts w:ascii="Arial" w:hAnsi="Arial"/>
        </w:rPr>
      </w:pPr>
      <w:r>
        <w:rPr>
          <w:rFonts w:ascii="Arial" w:hAnsi="Arial"/>
        </w:rPr>
        <w:t>Discuss the safety benefits of emergency procedures training</w:t>
      </w:r>
      <w:r w:rsidR="00F41C49">
        <w:rPr>
          <w:rFonts w:ascii="Arial" w:hAnsi="Arial"/>
        </w:rPr>
        <w:t>.</w:t>
      </w:r>
    </w:p>
    <w:p w14:paraId="39370734" w14:textId="54D94190" w:rsidR="00B95DD4" w:rsidRDefault="00B95DD4" w:rsidP="00072D89">
      <w:pPr>
        <w:pStyle w:val="ListParagraph"/>
        <w:numPr>
          <w:ilvl w:val="0"/>
          <w:numId w:val="1"/>
        </w:numPr>
        <w:rPr>
          <w:rFonts w:ascii="Arial" w:hAnsi="Arial"/>
        </w:rPr>
      </w:pPr>
      <w:r>
        <w:rPr>
          <w:rFonts w:ascii="Arial" w:hAnsi="Arial"/>
        </w:rPr>
        <w:t xml:space="preserve">Encourage pilots to participate in </w:t>
      </w:r>
      <w:r>
        <w:rPr>
          <w:rFonts w:ascii="Arial" w:hAnsi="Arial"/>
          <w:b/>
          <w:i/>
        </w:rPr>
        <w:t xml:space="preserve">WINGS </w:t>
      </w:r>
      <w:r>
        <w:rPr>
          <w:rFonts w:ascii="Arial" w:hAnsi="Arial"/>
        </w:rPr>
        <w:t>Pilot Profici</w:t>
      </w:r>
      <w:r w:rsidR="00F41C49">
        <w:rPr>
          <w:rFonts w:ascii="Arial" w:hAnsi="Arial"/>
        </w:rPr>
        <w:t>ency Training.</w:t>
      </w:r>
    </w:p>
    <w:p w14:paraId="1B416C2A" w14:textId="77777777" w:rsidR="00072D89" w:rsidRDefault="00072D89" w:rsidP="00072D89">
      <w:pPr>
        <w:rPr>
          <w:rFonts w:ascii="Arial" w:hAnsi="Arial"/>
        </w:rPr>
      </w:pPr>
    </w:p>
    <w:p w14:paraId="37DF4E71" w14:textId="77777777" w:rsidR="00072D89" w:rsidRPr="0062332E" w:rsidRDefault="00072D89" w:rsidP="00072D89">
      <w:pPr>
        <w:rPr>
          <w:rFonts w:ascii="Arial" w:hAnsi="Arial"/>
          <w:b/>
          <w:u w:val="single"/>
        </w:rPr>
      </w:pPr>
      <w:r w:rsidRPr="0062332E">
        <w:rPr>
          <w:rFonts w:ascii="Arial" w:hAnsi="Arial"/>
          <w:b/>
          <w:u w:val="single"/>
        </w:rPr>
        <w:t>References:</w:t>
      </w:r>
    </w:p>
    <w:p w14:paraId="0CD10DF6" w14:textId="35C7E421" w:rsidR="00072D89" w:rsidRDefault="00141B35" w:rsidP="00072D89">
      <w:pPr>
        <w:pStyle w:val="ListParagraph"/>
        <w:numPr>
          <w:ilvl w:val="0"/>
          <w:numId w:val="3"/>
        </w:numPr>
        <w:rPr>
          <w:rFonts w:ascii="Arial" w:hAnsi="Arial"/>
        </w:rPr>
      </w:pPr>
      <w:hyperlink r:id="rId12" w:history="1">
        <w:r w:rsidR="00C859E0" w:rsidRPr="00C859E0">
          <w:rPr>
            <w:rStyle w:val="Hyperlink"/>
            <w:rFonts w:ascii="Arial" w:hAnsi="Arial"/>
            <w:b/>
            <w:bCs/>
            <w:i/>
            <w:iCs/>
          </w:rPr>
          <w:t>FAA Safety Briefing (January/February 2016)</w:t>
        </w:r>
      </w:hyperlink>
    </w:p>
    <w:p w14:paraId="4B113FBA" w14:textId="77777777" w:rsidR="00072D89" w:rsidRDefault="00072D89" w:rsidP="00072D89">
      <w:pPr>
        <w:pStyle w:val="Default"/>
      </w:pPr>
    </w:p>
    <w:p w14:paraId="6FC6A699" w14:textId="17B3D0D6" w:rsidR="00072D89" w:rsidRPr="007C377E" w:rsidRDefault="00072D89" w:rsidP="00072D89">
      <w:pPr>
        <w:pStyle w:val="ListParagraph"/>
        <w:numPr>
          <w:ilvl w:val="0"/>
          <w:numId w:val="3"/>
        </w:numPr>
        <w:rPr>
          <w:rFonts w:ascii="Arial" w:hAnsi="Arial" w:cs="Arial"/>
          <w:i/>
        </w:rPr>
      </w:pPr>
      <w:r w:rsidRPr="007C377E">
        <w:rPr>
          <w:rFonts w:ascii="Arial" w:hAnsi="Arial" w:cs="Arial"/>
          <w:b/>
          <w:bCs/>
          <w:i/>
        </w:rPr>
        <w:t>Flight Data Monitoring Systems and Non-Required Safety Enhancing Equipment</w:t>
      </w:r>
      <w:r>
        <w:rPr>
          <w:rFonts w:ascii="Arial" w:hAnsi="Arial" w:cs="Arial"/>
          <w:b/>
          <w:bCs/>
          <w:i/>
        </w:rPr>
        <w:t xml:space="preserve"> </w:t>
      </w:r>
      <w:r w:rsidR="00C859E0">
        <w:rPr>
          <w:rFonts w:ascii="Arial" w:hAnsi="Arial" w:cs="Arial"/>
          <w:b/>
          <w:bCs/>
          <w:i/>
        </w:rPr>
        <w:t xml:space="preserve">– </w:t>
      </w:r>
      <w:hyperlink r:id="rId13" w:history="1">
        <w:r w:rsidR="00C859E0" w:rsidRPr="00C859E0">
          <w:rPr>
            <w:rStyle w:val="Hyperlink"/>
            <w:rFonts w:ascii="Arial" w:hAnsi="Arial" w:cs="Arial"/>
            <w:b/>
            <w:bCs/>
            <w:i/>
          </w:rPr>
          <w:t>GAJSC Safety Enhancements - Loss of Control</w:t>
        </w:r>
      </w:hyperlink>
    </w:p>
    <w:p w14:paraId="12159559" w14:textId="77777777" w:rsidR="005519F8" w:rsidRDefault="005519F8" w:rsidP="00F25A7F">
      <w:pPr>
        <w:pStyle w:val="ListParagraph"/>
        <w:rPr>
          <w:rFonts w:ascii="Arial" w:hAnsi="Arial" w:cs="Arial"/>
        </w:rPr>
      </w:pPr>
    </w:p>
    <w:p w14:paraId="42C49D16" w14:textId="22A8088F" w:rsidR="00E2369C" w:rsidRDefault="00E2369C" w:rsidP="00E2369C">
      <w:pPr>
        <w:rPr>
          <w:rFonts w:ascii="Arial" w:hAnsi="Arial" w:cs="Arial"/>
        </w:rPr>
      </w:pPr>
      <w:r>
        <w:rPr>
          <w:rFonts w:ascii="Arial" w:hAnsi="Arial" w:cs="Arial"/>
          <w:b/>
        </w:rPr>
        <w:t>Abstract</w:t>
      </w:r>
      <w:r w:rsidR="005E2DFA">
        <w:rPr>
          <w:rFonts w:ascii="Arial" w:hAnsi="Arial" w:cs="Arial"/>
          <w:b/>
        </w:rPr>
        <w:t xml:space="preserve">:  </w:t>
      </w:r>
      <w:r w:rsidR="005E2DFA">
        <w:rPr>
          <w:rFonts w:ascii="Arial" w:hAnsi="Arial" w:cs="Arial"/>
        </w:rPr>
        <w:t xml:space="preserve">Lasting 10 to 20 Minutes, this presentation acquaints the audience with the </w:t>
      </w:r>
      <w:r w:rsidR="00B95DD4">
        <w:rPr>
          <w:rFonts w:ascii="Arial" w:hAnsi="Arial" w:cs="Arial"/>
        </w:rPr>
        <w:t xml:space="preserve">nature of human mental functoing and response to stimuli.  It describes the human startle response and how it may contribute to aviation accidents.  Suggestions for risk management are offered and pilot proficiency training is recommended.  </w:t>
      </w:r>
    </w:p>
    <w:p w14:paraId="3099FF91" w14:textId="16C595D3" w:rsidR="00E2369C" w:rsidRDefault="00E2369C" w:rsidP="00E2369C">
      <w:pPr>
        <w:rPr>
          <w:rFonts w:ascii="Arial" w:hAnsi="Arial" w:cs="Arial"/>
        </w:rPr>
      </w:pPr>
    </w:p>
    <w:p w14:paraId="3511808B" w14:textId="7B5B32AD" w:rsidR="00E2369C" w:rsidRDefault="00E2369C" w:rsidP="00E2369C">
      <w:pPr>
        <w:rPr>
          <w:rFonts w:ascii="Arial" w:hAnsi="Arial" w:cs="Arial"/>
        </w:rPr>
      </w:pPr>
      <w:r>
        <w:rPr>
          <w:rFonts w:ascii="Arial" w:hAnsi="Arial" w:cs="Arial"/>
          <w:b/>
        </w:rPr>
        <w:t xml:space="preserve">Format:  </w:t>
      </w:r>
      <w:r>
        <w:rPr>
          <w:rFonts w:ascii="Arial" w:hAnsi="Arial" w:cs="Arial"/>
        </w:rPr>
        <w:t>Informati</w:t>
      </w:r>
      <w:r w:rsidR="00571151">
        <w:rPr>
          <w:rFonts w:ascii="Arial" w:hAnsi="Arial" w:cs="Arial"/>
        </w:rPr>
        <w:t>o</w:t>
      </w:r>
      <w:r>
        <w:rPr>
          <w:rFonts w:ascii="Arial" w:hAnsi="Arial" w:cs="Arial"/>
        </w:rPr>
        <w:t>n Briefing – Power Point presentation</w:t>
      </w:r>
    </w:p>
    <w:p w14:paraId="009EBB54" w14:textId="06669A2C" w:rsidR="00E2369C" w:rsidRDefault="00E2369C" w:rsidP="00E2369C">
      <w:pPr>
        <w:rPr>
          <w:rFonts w:ascii="Arial" w:hAnsi="Arial" w:cs="Arial"/>
        </w:rPr>
      </w:pPr>
    </w:p>
    <w:p w14:paraId="29354B2C" w14:textId="42D1DB9A" w:rsidR="00E2369C" w:rsidRDefault="00E2369C" w:rsidP="00E2369C">
      <w:pPr>
        <w:rPr>
          <w:rFonts w:ascii="Arial" w:hAnsi="Arial" w:cs="Arial"/>
        </w:rPr>
      </w:pPr>
      <w:r>
        <w:rPr>
          <w:rFonts w:ascii="Arial" w:hAnsi="Arial" w:cs="Arial"/>
          <w:b/>
        </w:rPr>
        <w:t xml:space="preserve">Required Personnel: </w:t>
      </w:r>
      <w:r>
        <w:rPr>
          <w:rFonts w:ascii="Arial" w:hAnsi="Arial" w:cs="Arial"/>
        </w:rPr>
        <w:t>FAASTeam Program Manager or designated FAASTeam Rep (s)</w:t>
      </w:r>
    </w:p>
    <w:p w14:paraId="0F708E5B" w14:textId="2260A7B1" w:rsidR="00E2369C" w:rsidRDefault="00E2369C" w:rsidP="00E2369C">
      <w:pPr>
        <w:rPr>
          <w:rFonts w:ascii="Arial" w:hAnsi="Arial" w:cs="Arial"/>
        </w:rPr>
      </w:pPr>
    </w:p>
    <w:p w14:paraId="710E04EB" w14:textId="7AF69E4D" w:rsidR="00E2369C" w:rsidRDefault="00E2369C" w:rsidP="00E2369C">
      <w:pPr>
        <w:rPr>
          <w:rFonts w:ascii="Arial" w:hAnsi="Arial" w:cs="Arial"/>
        </w:rPr>
      </w:pPr>
      <w:r>
        <w:rPr>
          <w:rFonts w:ascii="Arial" w:hAnsi="Arial" w:cs="Arial"/>
          <w:b/>
        </w:rPr>
        <w:t xml:space="preserve">Optional Personnel:  </w:t>
      </w:r>
      <w:r>
        <w:rPr>
          <w:rFonts w:ascii="Arial" w:hAnsi="Arial" w:cs="Arial"/>
        </w:rPr>
        <w:t>Flight Instructor</w:t>
      </w:r>
      <w:r w:rsidR="00B95DD4">
        <w:rPr>
          <w:rFonts w:ascii="Arial" w:hAnsi="Arial" w:cs="Arial"/>
        </w:rPr>
        <w:t>s</w:t>
      </w:r>
      <w:r>
        <w:rPr>
          <w:rFonts w:ascii="Arial" w:hAnsi="Arial" w:cs="Arial"/>
        </w:rPr>
        <w:t xml:space="preserve"> or others who can speak on </w:t>
      </w:r>
      <w:r w:rsidR="00A418B0">
        <w:rPr>
          <w:rFonts w:ascii="Arial" w:hAnsi="Arial" w:cs="Arial"/>
        </w:rPr>
        <w:t>the Human Startle Response.</w:t>
      </w:r>
    </w:p>
    <w:p w14:paraId="049F7C58" w14:textId="500FECCC" w:rsidR="00E2369C" w:rsidRDefault="00E2369C" w:rsidP="00E2369C">
      <w:pPr>
        <w:rPr>
          <w:rFonts w:ascii="Arial" w:hAnsi="Arial" w:cs="Arial"/>
        </w:rPr>
      </w:pPr>
    </w:p>
    <w:p w14:paraId="0DFC252E" w14:textId="2D41C878" w:rsidR="00E2369C" w:rsidRDefault="00E2369C" w:rsidP="00E2369C">
      <w:pPr>
        <w:rPr>
          <w:rFonts w:ascii="Arial" w:hAnsi="Arial" w:cs="Arial"/>
        </w:rPr>
      </w:pPr>
      <w:r>
        <w:rPr>
          <w:rFonts w:ascii="Arial" w:hAnsi="Arial" w:cs="Arial"/>
          <w:b/>
        </w:rPr>
        <w:lastRenderedPageBreak/>
        <w:t xml:space="preserve">AFS 850 Support:  </w:t>
      </w:r>
      <w:r>
        <w:rPr>
          <w:rFonts w:ascii="Arial" w:hAnsi="Arial" w:cs="Arial"/>
        </w:rPr>
        <w:t>In addition to this document, a Power Point presentation that supports the program is provided.  FPMs and presenters are encouraged to customize this presentation to reflect each individual program.</w:t>
      </w:r>
    </w:p>
    <w:p w14:paraId="0D2C2C1C" w14:textId="52239716" w:rsidR="00124975" w:rsidRDefault="00124975" w:rsidP="00E2369C">
      <w:pPr>
        <w:rPr>
          <w:rFonts w:ascii="Arial" w:hAnsi="Arial" w:cs="Arial"/>
        </w:rPr>
      </w:pPr>
    </w:p>
    <w:p w14:paraId="3A67F751" w14:textId="58CAD937" w:rsidR="00124975" w:rsidRDefault="00124975" w:rsidP="00E2369C">
      <w:pPr>
        <w:rPr>
          <w:rFonts w:ascii="Arial" w:hAnsi="Arial" w:cs="Arial"/>
        </w:rPr>
      </w:pPr>
    </w:p>
    <w:p w14:paraId="78FBF62F" w14:textId="30906B6B" w:rsidR="00124975" w:rsidRDefault="00124975" w:rsidP="00E2369C">
      <w:pPr>
        <w:rPr>
          <w:rFonts w:ascii="Arial" w:hAnsi="Arial" w:cs="Arial"/>
        </w:rPr>
      </w:pPr>
    </w:p>
    <w:p w14:paraId="2F75B3C6" w14:textId="77777777" w:rsidR="00124975" w:rsidRPr="00E2369C" w:rsidRDefault="00124975" w:rsidP="00E2369C">
      <w:pPr>
        <w:rPr>
          <w:rFonts w:ascii="Arial" w:hAnsi="Arial" w:cs="Arial"/>
        </w:rPr>
      </w:pPr>
    </w:p>
    <w:p w14:paraId="740B6DC9" w14:textId="3C2E1003" w:rsidR="00E2369C" w:rsidRDefault="00E2369C" w:rsidP="00E2369C">
      <w:pPr>
        <w:rPr>
          <w:rFonts w:ascii="Arial" w:hAnsi="Arial" w:cs="Arial"/>
          <w:b/>
        </w:rPr>
      </w:pPr>
    </w:p>
    <w:p w14:paraId="4E291D14" w14:textId="77777777" w:rsidR="00072D89" w:rsidRPr="00E2369C" w:rsidRDefault="00072D89" w:rsidP="00E2369C">
      <w:pPr>
        <w:rPr>
          <w:rFonts w:ascii="Arial" w:hAnsi="Arial" w:cs="Arial"/>
          <w:b/>
        </w:rPr>
      </w:pPr>
    </w:p>
    <w:p w14:paraId="5C9682A9" w14:textId="77777777" w:rsidR="00E2369C" w:rsidRDefault="00E2369C" w:rsidP="00E2369C">
      <w:pPr>
        <w:jc w:val="center"/>
        <w:rPr>
          <w:b/>
        </w:rPr>
      </w:pPr>
    </w:p>
    <w:tbl>
      <w:tblPr>
        <w:tblW w:w="9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58"/>
        <w:gridCol w:w="6768"/>
      </w:tblGrid>
      <w:tr w:rsidR="00E2369C" w:rsidRPr="00CB3BE0" w14:paraId="3A0BB3BB" w14:textId="77777777" w:rsidTr="00925EF5">
        <w:tc>
          <w:tcPr>
            <w:tcW w:w="2358" w:type="dxa"/>
            <w:shd w:val="clear" w:color="auto" w:fill="auto"/>
          </w:tcPr>
          <w:p w14:paraId="0BCB2372" w14:textId="77777777" w:rsidR="00E2369C" w:rsidRPr="00CB3BE0" w:rsidRDefault="00E2369C" w:rsidP="00925EF5">
            <w:pPr>
              <w:jc w:val="center"/>
              <w:rPr>
                <w:sz w:val="28"/>
                <w:szCs w:val="28"/>
              </w:rPr>
            </w:pPr>
            <w:r>
              <w:rPr>
                <w:sz w:val="28"/>
                <w:szCs w:val="28"/>
              </w:rPr>
              <w:t>S</w:t>
            </w:r>
            <w:r w:rsidRPr="00CB3BE0">
              <w:rPr>
                <w:sz w:val="28"/>
                <w:szCs w:val="28"/>
              </w:rPr>
              <w:t>lides</w:t>
            </w:r>
          </w:p>
        </w:tc>
        <w:tc>
          <w:tcPr>
            <w:tcW w:w="6768" w:type="dxa"/>
            <w:shd w:val="clear" w:color="auto" w:fill="auto"/>
          </w:tcPr>
          <w:p w14:paraId="0B1B86B6" w14:textId="77777777" w:rsidR="00E2369C" w:rsidRPr="00CB3BE0" w:rsidRDefault="00E2369C" w:rsidP="00925EF5">
            <w:pPr>
              <w:jc w:val="center"/>
              <w:rPr>
                <w:sz w:val="28"/>
                <w:szCs w:val="28"/>
              </w:rPr>
            </w:pPr>
            <w:r w:rsidRPr="00CB3BE0">
              <w:rPr>
                <w:sz w:val="28"/>
                <w:szCs w:val="28"/>
              </w:rPr>
              <w:t>Script</w:t>
            </w:r>
          </w:p>
        </w:tc>
      </w:tr>
      <w:tr w:rsidR="00E2369C" w:rsidRPr="00CB3BE0" w14:paraId="708D2FD2" w14:textId="77777777" w:rsidTr="00925EF5">
        <w:tc>
          <w:tcPr>
            <w:tcW w:w="2358" w:type="dxa"/>
            <w:shd w:val="clear" w:color="auto" w:fill="auto"/>
          </w:tcPr>
          <w:p w14:paraId="6DFAEEF0" w14:textId="12420A03" w:rsidR="00E2369C" w:rsidRDefault="00A418B0" w:rsidP="00925EF5">
            <w:pPr>
              <w:jc w:val="center"/>
              <w:rPr>
                <w:sz w:val="28"/>
                <w:szCs w:val="28"/>
              </w:rPr>
            </w:pPr>
            <w:r w:rsidRPr="00A418B0">
              <w:rPr>
                <w:noProof/>
                <w:sz w:val="28"/>
                <w:szCs w:val="28"/>
              </w:rPr>
              <w:drawing>
                <wp:inline distT="0" distB="0" distL="0" distR="0" wp14:anchorId="0A86DA8D" wp14:editId="727B154F">
                  <wp:extent cx="1360170" cy="765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4EAD5D81" w14:textId="77777777" w:rsidR="00E2369C" w:rsidRPr="00124975" w:rsidRDefault="00E2369C" w:rsidP="00925EF5">
            <w:pPr>
              <w:spacing w:after="120"/>
              <w:rPr>
                <w:rFonts w:ascii="Arial" w:hAnsi="Arial" w:cs="Arial"/>
                <w:b/>
                <w:bCs/>
                <w:sz w:val="28"/>
                <w:szCs w:val="28"/>
                <w:u w:val="single"/>
              </w:rPr>
            </w:pPr>
            <w:r w:rsidRPr="00124975">
              <w:rPr>
                <w:rFonts w:ascii="Arial" w:hAnsi="Arial" w:cs="Arial"/>
                <w:b/>
                <w:bCs/>
                <w:sz w:val="28"/>
                <w:szCs w:val="28"/>
                <w:u w:val="single"/>
              </w:rPr>
              <w:t>Slide 1</w:t>
            </w:r>
          </w:p>
          <w:p w14:paraId="751B57BC" w14:textId="77777777" w:rsidR="00A418B0" w:rsidRPr="00A418B0" w:rsidRDefault="00A418B0" w:rsidP="00A418B0">
            <w:pPr>
              <w:rPr>
                <w:rFonts w:ascii="Arial" w:hAnsi="Arial" w:cs="Arial"/>
                <w:bCs/>
                <w:noProof/>
                <w:sz w:val="28"/>
                <w:szCs w:val="28"/>
              </w:rPr>
            </w:pPr>
            <w:r w:rsidRPr="00A418B0">
              <w:rPr>
                <w:rFonts w:ascii="Arial" w:hAnsi="Arial" w:cs="Arial"/>
                <w:b/>
                <w:bCs/>
                <w:noProof/>
                <w:sz w:val="28"/>
                <w:szCs w:val="28"/>
              </w:rPr>
              <w:t>2020/11-07-214(I)PP</w:t>
            </w:r>
            <w:r w:rsidRPr="00A418B0">
              <w:rPr>
                <w:rFonts w:ascii="Arial" w:hAnsi="Arial" w:cs="Arial"/>
                <w:bCs/>
                <w:noProof/>
                <w:sz w:val="28"/>
                <w:szCs w:val="28"/>
              </w:rPr>
              <w:t xml:space="preserve"> Original Author: John Steuernagle  (12/18/2020);  POC: Kevin Clover, AFS-850 Operations Lead Office (562-888-2020); Revised by: (Name) (MM/DD/YYYY)</w:t>
            </w:r>
          </w:p>
          <w:p w14:paraId="3D612A8A" w14:textId="77777777" w:rsidR="00A418B0" w:rsidRDefault="00A418B0" w:rsidP="00A418B0">
            <w:pPr>
              <w:rPr>
                <w:rFonts w:ascii="Arial" w:hAnsi="Arial" w:cs="Arial"/>
                <w:bCs/>
                <w:i/>
                <w:iCs/>
                <w:noProof/>
                <w:sz w:val="28"/>
                <w:szCs w:val="28"/>
              </w:rPr>
            </w:pPr>
          </w:p>
          <w:p w14:paraId="50D6BA51" w14:textId="2895AB7E" w:rsidR="00124975" w:rsidRDefault="00124975" w:rsidP="00A208A3">
            <w:pPr>
              <w:rPr>
                <w:rFonts w:ascii="Arial" w:hAnsi="Arial" w:cs="Arial"/>
                <w:b/>
                <w:bCs/>
                <w:noProof/>
                <w:sz w:val="28"/>
                <w:szCs w:val="28"/>
              </w:rPr>
            </w:pPr>
          </w:p>
          <w:p w14:paraId="0237EB2D" w14:textId="25DD5583" w:rsidR="00124975" w:rsidRDefault="00124975" w:rsidP="00124975">
            <w:pPr>
              <w:rPr>
                <w:rFonts w:ascii="Arial" w:hAnsi="Arial" w:cs="Arial"/>
                <w:b/>
                <w:bCs/>
                <w:i/>
                <w:iCs/>
                <w:noProof/>
                <w:sz w:val="28"/>
                <w:szCs w:val="28"/>
              </w:rPr>
            </w:pPr>
            <w:r w:rsidRPr="00124975">
              <w:rPr>
                <w:rFonts w:ascii="Arial" w:hAnsi="Arial" w:cs="Arial"/>
                <w:b/>
                <w:bCs/>
                <w:noProof/>
                <w:sz w:val="28"/>
                <w:szCs w:val="28"/>
              </w:rPr>
              <w:t xml:space="preserve">Presentation Note:  </w:t>
            </w:r>
            <w:r w:rsidRPr="00124975">
              <w:rPr>
                <w:rFonts w:ascii="Arial" w:hAnsi="Arial" w:cs="Arial"/>
                <w:bCs/>
                <w:i/>
                <w:iCs/>
                <w:noProof/>
                <w:sz w:val="28"/>
                <w:szCs w:val="28"/>
              </w:rPr>
              <w:t>This is the title slide for</w:t>
            </w:r>
            <w:r w:rsidRPr="00124975">
              <w:rPr>
                <w:rFonts w:ascii="Arial" w:hAnsi="Arial" w:cs="Arial"/>
                <w:b/>
                <w:bCs/>
                <w:i/>
                <w:iCs/>
                <w:noProof/>
                <w:sz w:val="28"/>
                <w:szCs w:val="28"/>
              </w:rPr>
              <w:t xml:space="preserve"> </w:t>
            </w:r>
            <w:r w:rsidR="00A418B0">
              <w:rPr>
                <w:rFonts w:ascii="Arial" w:hAnsi="Arial" w:cs="Arial"/>
                <w:b/>
                <w:bCs/>
                <w:i/>
                <w:iCs/>
                <w:noProof/>
                <w:sz w:val="28"/>
                <w:szCs w:val="28"/>
              </w:rPr>
              <w:t>The Startle Response</w:t>
            </w:r>
          </w:p>
          <w:p w14:paraId="2A551DE3" w14:textId="77777777" w:rsidR="00640B7B" w:rsidRPr="00124975" w:rsidRDefault="00640B7B" w:rsidP="00124975">
            <w:pPr>
              <w:rPr>
                <w:rFonts w:ascii="Arial" w:hAnsi="Arial" w:cs="Arial"/>
                <w:b/>
                <w:bCs/>
                <w:noProof/>
                <w:sz w:val="28"/>
                <w:szCs w:val="28"/>
              </w:rPr>
            </w:pPr>
          </w:p>
          <w:p w14:paraId="04B95A4E" w14:textId="4C472934" w:rsidR="00FB05D8" w:rsidRPr="00640B7B" w:rsidRDefault="009206E0" w:rsidP="00640B7B">
            <w:pPr>
              <w:numPr>
                <w:ilvl w:val="0"/>
                <w:numId w:val="12"/>
              </w:numPr>
              <w:rPr>
                <w:rFonts w:ascii="Arial" w:hAnsi="Arial" w:cs="Arial"/>
                <w:i/>
                <w:iCs/>
                <w:noProof/>
                <w:sz w:val="28"/>
                <w:szCs w:val="28"/>
              </w:rPr>
            </w:pPr>
            <w:r w:rsidRPr="00640B7B">
              <w:rPr>
                <w:rFonts w:ascii="Arial" w:hAnsi="Arial" w:cs="Arial"/>
                <w:b/>
                <w:bCs/>
                <w:i/>
                <w:iCs/>
                <w:noProof/>
                <w:sz w:val="28"/>
                <w:szCs w:val="28"/>
              </w:rPr>
              <w:t xml:space="preserve">Script -  </w:t>
            </w:r>
            <w:r w:rsidRPr="00640B7B">
              <w:rPr>
                <w:rFonts w:ascii="Arial" w:hAnsi="Arial" w:cs="Arial"/>
                <w:i/>
                <w:iCs/>
                <w:noProof/>
                <w:sz w:val="28"/>
                <w:szCs w:val="28"/>
              </w:rPr>
              <w:t xml:space="preserve">We have included a script of suggested dialog with most slides.  The script will always appear in a </w:t>
            </w:r>
            <w:r w:rsidRPr="00640B7B">
              <w:rPr>
                <w:rFonts w:ascii="Arial" w:hAnsi="Arial" w:cs="Arial"/>
                <w:b/>
                <w:bCs/>
                <w:i/>
                <w:iCs/>
                <w:noProof/>
                <w:sz w:val="28"/>
                <w:szCs w:val="28"/>
              </w:rPr>
              <w:t>non-italic font</w:t>
            </w:r>
            <w:r w:rsidRPr="00640B7B">
              <w:rPr>
                <w:rFonts w:ascii="Arial" w:hAnsi="Arial" w:cs="Arial"/>
                <w:i/>
                <w:iCs/>
                <w:noProof/>
                <w:sz w:val="28"/>
                <w:szCs w:val="28"/>
              </w:rPr>
              <w:t>.  Presenters may read the script or modify it to suit their own presentation style.  See template slides 5 and 6  for examples of a slides with script.</w:t>
            </w:r>
          </w:p>
          <w:p w14:paraId="55CA1EA7" w14:textId="77777777" w:rsidR="00FB05D8" w:rsidRPr="00640B7B" w:rsidRDefault="009206E0" w:rsidP="00640B7B">
            <w:pPr>
              <w:numPr>
                <w:ilvl w:val="0"/>
                <w:numId w:val="12"/>
              </w:numPr>
              <w:rPr>
                <w:rFonts w:ascii="Arial" w:hAnsi="Arial" w:cs="Arial"/>
                <w:i/>
                <w:iCs/>
                <w:noProof/>
                <w:sz w:val="28"/>
                <w:szCs w:val="28"/>
              </w:rPr>
            </w:pPr>
            <w:r w:rsidRPr="00640B7B">
              <w:rPr>
                <w:rFonts w:ascii="Arial" w:hAnsi="Arial" w:cs="Arial"/>
                <w:b/>
                <w:bCs/>
                <w:i/>
                <w:iCs/>
                <w:noProof/>
                <w:sz w:val="28"/>
                <w:szCs w:val="28"/>
              </w:rPr>
              <w:t xml:space="preserve">Presentation Instructions - </w:t>
            </w:r>
            <w:r w:rsidRPr="00640B7B">
              <w:rPr>
                <w:rFonts w:ascii="Arial" w:hAnsi="Arial" w:cs="Arial"/>
                <w:i/>
                <w:iCs/>
                <w:noProof/>
                <w:sz w:val="28"/>
                <w:szCs w:val="28"/>
              </w:rPr>
              <w:t xml:space="preserve">(stage direction and  presentation suggestions) will be preceded by a  </w:t>
            </w:r>
            <w:r w:rsidRPr="00640B7B">
              <w:rPr>
                <w:rFonts w:ascii="Arial" w:hAnsi="Arial" w:cs="Arial"/>
                <w:b/>
                <w:bCs/>
                <w:i/>
                <w:iCs/>
                <w:noProof/>
                <w:sz w:val="28"/>
                <w:szCs w:val="28"/>
              </w:rPr>
              <w:t xml:space="preserve">Bold header: </w:t>
            </w:r>
            <w:r w:rsidRPr="00640B7B">
              <w:rPr>
                <w:rFonts w:ascii="Arial" w:hAnsi="Arial" w:cs="Arial"/>
                <w:i/>
                <w:iCs/>
                <w:noProof/>
                <w:sz w:val="28"/>
                <w:szCs w:val="28"/>
              </w:rPr>
              <w:t xml:space="preserve">the instructions themselves will be in </w:t>
            </w:r>
            <w:r w:rsidRPr="00640B7B">
              <w:rPr>
                <w:rFonts w:ascii="Arial" w:hAnsi="Arial" w:cs="Arial"/>
                <w:b/>
                <w:bCs/>
                <w:i/>
                <w:iCs/>
                <w:noProof/>
                <w:sz w:val="28"/>
                <w:szCs w:val="28"/>
              </w:rPr>
              <w:t>Italic fonts</w:t>
            </w:r>
            <w:r w:rsidRPr="00640B7B">
              <w:rPr>
                <w:rFonts w:ascii="Arial" w:hAnsi="Arial" w:cs="Arial"/>
                <w:i/>
                <w:iCs/>
                <w:noProof/>
                <w:sz w:val="28"/>
                <w:szCs w:val="28"/>
              </w:rPr>
              <w:t>.  See slides 2, for an example of slides with Presentation Instructions only.</w:t>
            </w:r>
          </w:p>
          <w:p w14:paraId="4606CEF9" w14:textId="77777777" w:rsidR="00FB05D8" w:rsidRPr="00640B7B" w:rsidRDefault="009206E0" w:rsidP="00640B7B">
            <w:pPr>
              <w:numPr>
                <w:ilvl w:val="0"/>
                <w:numId w:val="12"/>
              </w:numPr>
              <w:rPr>
                <w:rFonts w:ascii="Arial" w:hAnsi="Arial" w:cs="Arial"/>
                <w:i/>
                <w:iCs/>
                <w:noProof/>
                <w:sz w:val="28"/>
                <w:szCs w:val="28"/>
              </w:rPr>
            </w:pPr>
            <w:r w:rsidRPr="00640B7B">
              <w:rPr>
                <w:rFonts w:ascii="Arial" w:hAnsi="Arial" w:cs="Arial"/>
                <w:b/>
                <w:bCs/>
                <w:i/>
                <w:iCs/>
                <w:noProof/>
                <w:sz w:val="28"/>
                <w:szCs w:val="28"/>
              </w:rPr>
              <w:t xml:space="preserve">Program control instructions - </w:t>
            </w:r>
            <w:r w:rsidRPr="00640B7B">
              <w:rPr>
                <w:rFonts w:ascii="Arial" w:hAnsi="Arial" w:cs="Arial"/>
                <w:i/>
                <w:iCs/>
                <w:noProof/>
                <w:sz w:val="28"/>
                <w:szCs w:val="28"/>
              </w:rPr>
              <w:t xml:space="preserve">will be in bold fonts and look like this:  </w:t>
            </w:r>
            <w:r w:rsidRPr="00640B7B">
              <w:rPr>
                <w:rFonts w:ascii="Arial" w:hAnsi="Arial" w:cs="Arial"/>
                <w:b/>
                <w:bCs/>
                <w:i/>
                <w:iCs/>
                <w:noProof/>
                <w:sz w:val="28"/>
                <w:szCs w:val="28"/>
              </w:rPr>
              <w:t xml:space="preserve">(Click) </w:t>
            </w:r>
            <w:r w:rsidRPr="00640B7B">
              <w:rPr>
                <w:rFonts w:ascii="Arial" w:hAnsi="Arial" w:cs="Arial"/>
                <w:i/>
                <w:iCs/>
                <w:noProof/>
                <w:sz w:val="28"/>
                <w:szCs w:val="28"/>
              </w:rPr>
              <w:t xml:space="preserve">for building information within a slide;  or this:  </w:t>
            </w:r>
            <w:r w:rsidRPr="00640B7B">
              <w:rPr>
                <w:rFonts w:ascii="Arial" w:hAnsi="Arial" w:cs="Arial"/>
                <w:b/>
                <w:bCs/>
                <w:i/>
                <w:iCs/>
                <w:noProof/>
                <w:sz w:val="28"/>
                <w:szCs w:val="28"/>
              </w:rPr>
              <w:t xml:space="preserve">(Next Slide) </w:t>
            </w:r>
            <w:r w:rsidRPr="00640B7B">
              <w:rPr>
                <w:rFonts w:ascii="Arial" w:hAnsi="Arial" w:cs="Arial"/>
                <w:i/>
                <w:iCs/>
                <w:noProof/>
                <w:sz w:val="28"/>
                <w:szCs w:val="28"/>
              </w:rPr>
              <w:t>for slide advance.</w:t>
            </w:r>
          </w:p>
          <w:p w14:paraId="0E3F0C4A" w14:textId="77777777" w:rsidR="00FB05D8" w:rsidRPr="00640B7B" w:rsidRDefault="009206E0" w:rsidP="00640B7B">
            <w:pPr>
              <w:numPr>
                <w:ilvl w:val="0"/>
                <w:numId w:val="12"/>
              </w:numPr>
              <w:rPr>
                <w:rFonts w:ascii="Arial" w:hAnsi="Arial" w:cs="Arial"/>
                <w:i/>
                <w:iCs/>
                <w:noProof/>
                <w:sz w:val="28"/>
                <w:szCs w:val="28"/>
              </w:rPr>
            </w:pPr>
            <w:r w:rsidRPr="00640B7B">
              <w:rPr>
                <w:rFonts w:ascii="Arial" w:hAnsi="Arial" w:cs="Arial"/>
                <w:b/>
                <w:bCs/>
                <w:i/>
                <w:iCs/>
                <w:noProof/>
                <w:sz w:val="28"/>
                <w:szCs w:val="28"/>
              </w:rPr>
              <w:t xml:space="preserve">Background information - </w:t>
            </w:r>
            <w:r w:rsidRPr="00640B7B">
              <w:rPr>
                <w:rFonts w:ascii="Arial" w:hAnsi="Arial" w:cs="Arial"/>
                <w:i/>
                <w:iCs/>
                <w:noProof/>
                <w:sz w:val="28"/>
                <w:szCs w:val="28"/>
              </w:rPr>
              <w:t xml:space="preserve">Some slides may contain background information that supports the concepts presented in the program.  </w:t>
            </w:r>
            <w:r w:rsidRPr="00640B7B">
              <w:rPr>
                <w:rFonts w:ascii="Arial" w:hAnsi="Arial" w:cs="Arial"/>
                <w:i/>
                <w:iCs/>
                <w:noProof/>
                <w:sz w:val="28"/>
                <w:szCs w:val="28"/>
              </w:rPr>
              <w:br/>
              <w:t xml:space="preserve">Background information will always appear last and will be preceded by a bold  </w:t>
            </w:r>
            <w:r w:rsidRPr="00640B7B">
              <w:rPr>
                <w:rFonts w:ascii="Arial" w:hAnsi="Arial" w:cs="Arial"/>
                <w:b/>
                <w:bCs/>
                <w:i/>
                <w:iCs/>
                <w:noProof/>
                <w:sz w:val="28"/>
                <w:szCs w:val="28"/>
              </w:rPr>
              <w:t xml:space="preserve">Background: </w:t>
            </w:r>
            <w:r w:rsidRPr="00640B7B">
              <w:rPr>
                <w:rFonts w:ascii="Arial" w:hAnsi="Arial" w:cs="Arial"/>
                <w:i/>
                <w:iCs/>
                <w:noProof/>
                <w:sz w:val="28"/>
                <w:szCs w:val="28"/>
              </w:rPr>
              <w:t>identification.</w:t>
            </w:r>
          </w:p>
          <w:p w14:paraId="23C72097" w14:textId="77777777" w:rsidR="00640B7B" w:rsidRPr="00640B7B" w:rsidRDefault="00640B7B" w:rsidP="00640B7B">
            <w:pPr>
              <w:rPr>
                <w:rFonts w:ascii="Arial" w:hAnsi="Arial" w:cs="Arial"/>
                <w:i/>
                <w:iCs/>
                <w:noProof/>
                <w:sz w:val="28"/>
                <w:szCs w:val="28"/>
              </w:rPr>
            </w:pPr>
            <w:r w:rsidRPr="00640B7B">
              <w:rPr>
                <w:rFonts w:ascii="Arial" w:hAnsi="Arial" w:cs="Arial"/>
                <w:i/>
                <w:iCs/>
                <w:noProof/>
                <w:sz w:val="28"/>
                <w:szCs w:val="28"/>
              </w:rPr>
              <w:lastRenderedPageBreak/>
              <w:t xml:space="preserve">The production team hope you and your audience will enjoy the show.   Break a leg!  </w:t>
            </w:r>
          </w:p>
          <w:p w14:paraId="68473DCD" w14:textId="64E372D6" w:rsidR="00E2369C" w:rsidRPr="00124975" w:rsidRDefault="00E2369C" w:rsidP="00925EF5">
            <w:pPr>
              <w:rPr>
                <w:rFonts w:ascii="Arial" w:hAnsi="Arial" w:cs="Arial"/>
                <w:noProof/>
                <w:sz w:val="28"/>
                <w:szCs w:val="28"/>
              </w:rPr>
            </w:pPr>
            <w:r w:rsidRPr="00124975">
              <w:rPr>
                <w:rFonts w:ascii="Arial" w:hAnsi="Arial" w:cs="Arial"/>
                <w:i/>
                <w:iCs/>
                <w:noProof/>
                <w:sz w:val="28"/>
                <w:szCs w:val="28"/>
              </w:rPr>
              <w:t xml:space="preserve">  </w:t>
            </w:r>
          </w:p>
          <w:p w14:paraId="101AD5EA" w14:textId="77777777" w:rsidR="00E2369C" w:rsidRPr="00124975" w:rsidRDefault="00E2369C" w:rsidP="00925EF5">
            <w:pPr>
              <w:rPr>
                <w:rFonts w:ascii="Arial" w:hAnsi="Arial" w:cs="Arial"/>
                <w:b/>
                <w:sz w:val="28"/>
                <w:szCs w:val="28"/>
              </w:rPr>
            </w:pPr>
            <w:r w:rsidRPr="00124975">
              <w:rPr>
                <w:rFonts w:ascii="Arial" w:hAnsi="Arial" w:cs="Arial"/>
                <w:b/>
                <w:bCs/>
                <w:sz w:val="28"/>
                <w:szCs w:val="28"/>
              </w:rPr>
              <w:t xml:space="preserve"> </w:t>
            </w:r>
            <w:r w:rsidRPr="00124975">
              <w:rPr>
                <w:rFonts w:ascii="Arial" w:hAnsi="Arial" w:cs="Arial"/>
                <w:b/>
                <w:sz w:val="28"/>
                <w:szCs w:val="28"/>
              </w:rPr>
              <w:t>(Next Slide)</w:t>
            </w:r>
          </w:p>
        </w:tc>
      </w:tr>
      <w:tr w:rsidR="00E2369C" w:rsidRPr="00CB3BE0" w14:paraId="233D33C8" w14:textId="77777777" w:rsidTr="00925EF5">
        <w:tblPrEx>
          <w:tblLook w:val="04A0" w:firstRow="1" w:lastRow="0" w:firstColumn="1" w:lastColumn="0" w:noHBand="0" w:noVBand="1"/>
        </w:tblPrEx>
        <w:tc>
          <w:tcPr>
            <w:tcW w:w="2358" w:type="dxa"/>
            <w:shd w:val="clear" w:color="auto" w:fill="auto"/>
          </w:tcPr>
          <w:p w14:paraId="737085DE" w14:textId="0A0063FD" w:rsidR="00E2369C" w:rsidRPr="00CB3BE0" w:rsidRDefault="00C85079" w:rsidP="00925EF5">
            <w:pPr>
              <w:jc w:val="center"/>
              <w:rPr>
                <w:sz w:val="28"/>
                <w:szCs w:val="28"/>
              </w:rPr>
            </w:pPr>
            <w:r w:rsidRPr="00C85079">
              <w:rPr>
                <w:noProof/>
                <w:sz w:val="28"/>
                <w:szCs w:val="28"/>
              </w:rPr>
              <w:lastRenderedPageBreak/>
              <w:drawing>
                <wp:inline distT="0" distB="0" distL="0" distR="0" wp14:anchorId="4C088673" wp14:editId="7E1AC3B0">
                  <wp:extent cx="1360170" cy="765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ECC9C25" w14:textId="77777777" w:rsidR="00E2369C" w:rsidRPr="00124975" w:rsidRDefault="00E2369C" w:rsidP="00925EF5">
            <w:pPr>
              <w:spacing w:after="120"/>
              <w:rPr>
                <w:rFonts w:ascii="Arial" w:hAnsi="Arial" w:cs="Arial"/>
                <w:b/>
                <w:bCs/>
                <w:sz w:val="28"/>
                <w:szCs w:val="28"/>
                <w:u w:val="single"/>
              </w:rPr>
            </w:pPr>
            <w:r w:rsidRPr="00124975">
              <w:rPr>
                <w:rFonts w:ascii="Arial" w:hAnsi="Arial" w:cs="Arial"/>
                <w:b/>
                <w:bCs/>
                <w:sz w:val="28"/>
                <w:szCs w:val="28"/>
                <w:u w:val="single"/>
              </w:rPr>
              <w:t>Slide 2</w:t>
            </w:r>
          </w:p>
          <w:p w14:paraId="4A8F1314" w14:textId="77777777" w:rsidR="00E2369C" w:rsidRPr="00124975" w:rsidRDefault="00E2369C" w:rsidP="00925EF5">
            <w:pPr>
              <w:spacing w:after="120"/>
              <w:rPr>
                <w:rFonts w:ascii="Arial" w:hAnsi="Arial" w:cs="Arial"/>
                <w:bCs/>
                <w:sz w:val="28"/>
                <w:szCs w:val="28"/>
              </w:rPr>
            </w:pPr>
            <w:r w:rsidRPr="00A418B0">
              <w:rPr>
                <w:rFonts w:ascii="Arial" w:hAnsi="Arial" w:cs="Arial"/>
                <w:b/>
                <w:bCs/>
                <w:sz w:val="28"/>
                <w:szCs w:val="28"/>
              </w:rPr>
              <w:t>Presentation Note:</w:t>
            </w:r>
            <w:r w:rsidRPr="00124975">
              <w:rPr>
                <w:rFonts w:ascii="Arial" w:hAnsi="Arial" w:cs="Arial"/>
                <w:bCs/>
                <w:sz w:val="28"/>
                <w:szCs w:val="28"/>
              </w:rPr>
              <w:t xml:space="preserve"> </w:t>
            </w:r>
            <w:r w:rsidRPr="00124975">
              <w:rPr>
                <w:rFonts w:ascii="Arial" w:hAnsi="Arial" w:cs="Arial"/>
                <w:bCs/>
                <w:i/>
                <w:iCs/>
                <w:sz w:val="28"/>
                <w:szCs w:val="28"/>
              </w:rPr>
              <w:t xml:space="preserve">Here’s where you can discuss venue logistics, acknowledge sponsors, and deliver other information you want your audience to know in the beginning.  </w:t>
            </w:r>
          </w:p>
          <w:p w14:paraId="6DDBC5B9" w14:textId="77777777" w:rsidR="00E2369C" w:rsidRPr="00124975" w:rsidRDefault="00E2369C" w:rsidP="00925EF5">
            <w:pPr>
              <w:spacing w:after="120"/>
              <w:rPr>
                <w:rFonts w:ascii="Arial" w:hAnsi="Arial" w:cs="Arial"/>
                <w:b/>
                <w:bCs/>
                <w:sz w:val="28"/>
                <w:szCs w:val="28"/>
              </w:rPr>
            </w:pPr>
            <w:r w:rsidRPr="00124975">
              <w:rPr>
                <w:rFonts w:ascii="Arial" w:hAnsi="Arial" w:cs="Arial"/>
                <w:bCs/>
                <w:i/>
                <w:iCs/>
                <w:sz w:val="28"/>
                <w:szCs w:val="28"/>
              </w:rPr>
              <w:t>You can add slides after this one to fit your situation</w:t>
            </w:r>
            <w:r w:rsidRPr="00124975">
              <w:rPr>
                <w:rFonts w:ascii="Arial" w:hAnsi="Arial" w:cs="Arial"/>
                <w:b/>
                <w:bCs/>
                <w:i/>
                <w:iCs/>
                <w:sz w:val="28"/>
                <w:szCs w:val="28"/>
              </w:rPr>
              <w:t xml:space="preserve"> </w:t>
            </w:r>
            <w:r w:rsidRPr="00124975">
              <w:rPr>
                <w:rFonts w:ascii="Arial" w:hAnsi="Arial" w:cs="Arial"/>
                <w:b/>
                <w:bCs/>
                <w:sz w:val="28"/>
                <w:szCs w:val="28"/>
              </w:rPr>
              <w:t xml:space="preserve">(Next Slide) </w:t>
            </w:r>
          </w:p>
        </w:tc>
      </w:tr>
      <w:tr w:rsidR="00E2369C" w:rsidRPr="00CB3BE0" w14:paraId="53BD30C2" w14:textId="77777777" w:rsidTr="00925EF5">
        <w:tblPrEx>
          <w:tblLook w:val="04A0" w:firstRow="1" w:lastRow="0" w:firstColumn="1" w:lastColumn="0" w:noHBand="0" w:noVBand="1"/>
        </w:tblPrEx>
        <w:tc>
          <w:tcPr>
            <w:tcW w:w="2358" w:type="dxa"/>
            <w:shd w:val="clear" w:color="auto" w:fill="auto"/>
          </w:tcPr>
          <w:p w14:paraId="7DF856F2" w14:textId="2087171E" w:rsidR="00E2369C" w:rsidRPr="00CB3BE0" w:rsidRDefault="00A418B0" w:rsidP="00925EF5">
            <w:pPr>
              <w:jc w:val="center"/>
              <w:rPr>
                <w:sz w:val="28"/>
                <w:szCs w:val="28"/>
              </w:rPr>
            </w:pPr>
            <w:r w:rsidRPr="00A418B0">
              <w:rPr>
                <w:noProof/>
                <w:sz w:val="28"/>
                <w:szCs w:val="28"/>
              </w:rPr>
              <w:drawing>
                <wp:inline distT="0" distB="0" distL="0" distR="0" wp14:anchorId="798E94DD" wp14:editId="6DF1E09D">
                  <wp:extent cx="1360170" cy="7651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B2C7335" w14:textId="77777777" w:rsidR="00E2369C" w:rsidRPr="00124975" w:rsidRDefault="00E2369C" w:rsidP="00A208A3">
            <w:pPr>
              <w:spacing w:after="120"/>
              <w:rPr>
                <w:rFonts w:ascii="Arial" w:hAnsi="Arial" w:cs="Arial"/>
                <w:b/>
                <w:sz w:val="28"/>
                <w:szCs w:val="28"/>
                <w:u w:val="single"/>
              </w:rPr>
            </w:pPr>
            <w:r w:rsidRPr="00124975">
              <w:rPr>
                <w:rFonts w:ascii="Arial" w:hAnsi="Arial" w:cs="Arial"/>
                <w:b/>
                <w:sz w:val="28"/>
                <w:szCs w:val="28"/>
                <w:u w:val="single"/>
              </w:rPr>
              <w:t>Slide 3</w:t>
            </w:r>
          </w:p>
          <w:p w14:paraId="216C933C" w14:textId="77777777" w:rsidR="00A418B0" w:rsidRPr="00A418B0" w:rsidRDefault="00A418B0" w:rsidP="00A418B0">
            <w:pPr>
              <w:rPr>
                <w:rFonts w:ascii="Arial" w:hAnsi="Arial" w:cs="Arial"/>
                <w:sz w:val="28"/>
                <w:szCs w:val="28"/>
              </w:rPr>
            </w:pPr>
            <w:r w:rsidRPr="00A418B0">
              <w:rPr>
                <w:rFonts w:ascii="Arial" w:hAnsi="Arial" w:cs="Arial"/>
                <w:sz w:val="28"/>
                <w:szCs w:val="28"/>
              </w:rPr>
              <w:t>Today we’ll talk about human mental functioning and responses to stimuli.  We’ll discuss how humans respond to stimuli – particularly when startled.</w:t>
            </w:r>
          </w:p>
          <w:p w14:paraId="5D5939FD" w14:textId="77777777" w:rsidR="00A418B0" w:rsidRPr="00A418B0" w:rsidRDefault="00A418B0" w:rsidP="00A418B0">
            <w:pPr>
              <w:rPr>
                <w:rFonts w:ascii="Arial" w:hAnsi="Arial" w:cs="Arial"/>
                <w:sz w:val="28"/>
                <w:szCs w:val="28"/>
              </w:rPr>
            </w:pPr>
            <w:r w:rsidRPr="00A418B0">
              <w:rPr>
                <w:rFonts w:ascii="Arial" w:hAnsi="Arial" w:cs="Arial"/>
                <w:sz w:val="28"/>
                <w:szCs w:val="28"/>
              </w:rPr>
              <w:t>We’ll touch on hazards to general aviation flight operations and suggest some strategies &amp; tactics to eliminate or mitigate risk.</w:t>
            </w:r>
          </w:p>
          <w:p w14:paraId="43128CE8" w14:textId="77777777" w:rsidR="00A418B0" w:rsidRPr="00A418B0" w:rsidRDefault="00A418B0" w:rsidP="00A418B0">
            <w:pPr>
              <w:rPr>
                <w:rFonts w:ascii="Arial" w:hAnsi="Arial" w:cs="Arial"/>
                <w:sz w:val="28"/>
                <w:szCs w:val="28"/>
              </w:rPr>
            </w:pPr>
            <w:r w:rsidRPr="00A418B0">
              <w:rPr>
                <w:rFonts w:ascii="Arial" w:hAnsi="Arial" w:cs="Arial"/>
                <w:sz w:val="28"/>
                <w:szCs w:val="28"/>
              </w:rPr>
              <w:t>Finally we’ll talk about some things you can do to improve your response to unexpected events.</w:t>
            </w:r>
          </w:p>
          <w:p w14:paraId="04A9390E" w14:textId="77777777" w:rsidR="00A418B0" w:rsidRDefault="00A418B0" w:rsidP="00A418B0">
            <w:pPr>
              <w:rPr>
                <w:rFonts w:ascii="Arial" w:hAnsi="Arial" w:cs="Arial"/>
                <w:b/>
                <w:bCs/>
                <w:sz w:val="28"/>
                <w:szCs w:val="28"/>
              </w:rPr>
            </w:pPr>
          </w:p>
          <w:p w14:paraId="39B46CA2" w14:textId="1B116054" w:rsidR="00A418B0" w:rsidRPr="00A418B0" w:rsidRDefault="00A418B0" w:rsidP="00A418B0">
            <w:pPr>
              <w:rPr>
                <w:rFonts w:ascii="Arial" w:hAnsi="Arial" w:cs="Arial"/>
                <w:sz w:val="28"/>
                <w:szCs w:val="28"/>
              </w:rPr>
            </w:pPr>
            <w:r w:rsidRPr="00A418B0">
              <w:rPr>
                <w:rFonts w:ascii="Arial" w:hAnsi="Arial" w:cs="Arial"/>
                <w:b/>
                <w:bCs/>
                <w:sz w:val="28"/>
                <w:szCs w:val="28"/>
              </w:rPr>
              <w:t xml:space="preserve">Presentation Note:  </w:t>
            </w:r>
            <w:r w:rsidRPr="00A418B0">
              <w:rPr>
                <w:rFonts w:ascii="Arial" w:hAnsi="Arial" w:cs="Arial"/>
                <w:i/>
                <w:iCs/>
                <w:sz w:val="28"/>
                <w:szCs w:val="28"/>
              </w:rPr>
              <w:t xml:space="preserve">If you’ll be discussing additional items, add them to this list </w:t>
            </w:r>
          </w:p>
          <w:p w14:paraId="539540BE" w14:textId="2A2EBB22" w:rsidR="00124975" w:rsidRDefault="00A208A3" w:rsidP="00A208A3">
            <w:pPr>
              <w:jc w:val="center"/>
              <w:rPr>
                <w:rFonts w:ascii="Arial" w:hAnsi="Arial" w:cs="Arial"/>
                <w:b/>
                <w:bCs/>
                <w:sz w:val="28"/>
                <w:szCs w:val="28"/>
              </w:rPr>
            </w:pPr>
            <w:r w:rsidRPr="00A208A3">
              <w:rPr>
                <w:rFonts w:ascii="Arial" w:hAnsi="Arial" w:cs="Arial"/>
                <w:b/>
                <w:bCs/>
                <w:sz w:val="28"/>
                <w:szCs w:val="28"/>
              </w:rPr>
              <w:t xml:space="preserve"> </w:t>
            </w:r>
          </w:p>
          <w:p w14:paraId="5A1ADDD6" w14:textId="41CE58C5" w:rsidR="00E2369C" w:rsidRPr="00124975" w:rsidRDefault="00E2369C" w:rsidP="00A208A3">
            <w:pPr>
              <w:rPr>
                <w:rFonts w:ascii="Arial" w:hAnsi="Arial" w:cs="Arial"/>
                <w:sz w:val="28"/>
                <w:szCs w:val="28"/>
              </w:rPr>
            </w:pPr>
            <w:r w:rsidRPr="00124975">
              <w:rPr>
                <w:rFonts w:ascii="Arial" w:hAnsi="Arial" w:cs="Arial"/>
                <w:b/>
                <w:bCs/>
                <w:sz w:val="28"/>
                <w:szCs w:val="28"/>
              </w:rPr>
              <w:t>(Next Slide)</w:t>
            </w:r>
          </w:p>
        </w:tc>
      </w:tr>
      <w:tr w:rsidR="00E2369C" w:rsidRPr="00CB3BE0" w14:paraId="3E9EEE04" w14:textId="77777777" w:rsidTr="00925EF5">
        <w:tblPrEx>
          <w:tblLook w:val="04A0" w:firstRow="1" w:lastRow="0" w:firstColumn="1" w:lastColumn="0" w:noHBand="0" w:noVBand="1"/>
        </w:tblPrEx>
        <w:tc>
          <w:tcPr>
            <w:tcW w:w="2358" w:type="dxa"/>
            <w:shd w:val="clear" w:color="auto" w:fill="auto"/>
          </w:tcPr>
          <w:p w14:paraId="1C047066" w14:textId="158756B0" w:rsidR="00E2369C" w:rsidRPr="00CB3BE0" w:rsidRDefault="00A418B0" w:rsidP="00925EF5">
            <w:pPr>
              <w:jc w:val="center"/>
              <w:rPr>
                <w:sz w:val="28"/>
                <w:szCs w:val="28"/>
              </w:rPr>
            </w:pPr>
            <w:r w:rsidRPr="00A418B0">
              <w:rPr>
                <w:b/>
                <w:bCs/>
                <w:noProof/>
                <w:sz w:val="28"/>
                <w:szCs w:val="28"/>
              </w:rPr>
              <w:drawing>
                <wp:inline distT="0" distB="0" distL="0" distR="0" wp14:anchorId="0415583C" wp14:editId="41E6B569">
                  <wp:extent cx="1360170" cy="7651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158BE70" w14:textId="77777777" w:rsidR="00E2369C" w:rsidRPr="00124975" w:rsidRDefault="00E2369C" w:rsidP="00A208A3">
            <w:pPr>
              <w:spacing w:after="120"/>
              <w:rPr>
                <w:rFonts w:ascii="Arial" w:hAnsi="Arial" w:cs="Arial"/>
                <w:b/>
                <w:sz w:val="28"/>
                <w:szCs w:val="28"/>
                <w:u w:val="single"/>
              </w:rPr>
            </w:pPr>
            <w:r w:rsidRPr="00124975">
              <w:rPr>
                <w:rFonts w:ascii="Arial" w:hAnsi="Arial" w:cs="Arial"/>
                <w:b/>
                <w:sz w:val="28"/>
                <w:szCs w:val="28"/>
                <w:u w:val="single"/>
              </w:rPr>
              <w:t>Slide 4</w:t>
            </w:r>
          </w:p>
          <w:p w14:paraId="6B873277" w14:textId="77777777" w:rsidR="00A418B0" w:rsidRPr="00A418B0" w:rsidRDefault="00A418B0" w:rsidP="00A418B0">
            <w:pPr>
              <w:spacing w:after="120"/>
              <w:rPr>
                <w:rFonts w:ascii="Arial" w:hAnsi="Arial" w:cs="Arial"/>
                <w:bCs/>
                <w:sz w:val="28"/>
                <w:szCs w:val="28"/>
              </w:rPr>
            </w:pPr>
            <w:r w:rsidRPr="00A418B0">
              <w:rPr>
                <w:rFonts w:ascii="Arial" w:hAnsi="Arial" w:cs="Arial"/>
                <w:bCs/>
                <w:sz w:val="28"/>
                <w:szCs w:val="28"/>
              </w:rPr>
              <w:t xml:space="preserve">We’ll start with a blank sheet of paper &amp; draw a blueprint of Human Mental Functioning.  There’s a lot more going on than we’ll discuss here but this will give you an idea of how we process data.  </w:t>
            </w:r>
            <w:r w:rsidRPr="00A418B0">
              <w:rPr>
                <w:rFonts w:ascii="Arial" w:hAnsi="Arial" w:cs="Arial"/>
                <w:b/>
                <w:bCs/>
                <w:sz w:val="28"/>
                <w:szCs w:val="28"/>
              </w:rPr>
              <w:t>(Click)</w:t>
            </w:r>
          </w:p>
          <w:p w14:paraId="3CA7F35F" w14:textId="77777777" w:rsidR="00A418B0" w:rsidRPr="00A418B0" w:rsidRDefault="00A418B0" w:rsidP="00A418B0">
            <w:pPr>
              <w:spacing w:after="120"/>
              <w:rPr>
                <w:rFonts w:ascii="Arial" w:hAnsi="Arial" w:cs="Arial"/>
                <w:bCs/>
                <w:sz w:val="28"/>
                <w:szCs w:val="28"/>
              </w:rPr>
            </w:pPr>
            <w:r w:rsidRPr="00A418B0">
              <w:rPr>
                <w:rFonts w:ascii="Arial" w:hAnsi="Arial" w:cs="Arial"/>
                <w:bCs/>
                <w:sz w:val="28"/>
                <w:szCs w:val="28"/>
              </w:rPr>
              <w:t xml:space="preserve">Primarily through our sense of sight and our other senses, data is conveyed to 2 areas of our brain. </w:t>
            </w:r>
            <w:r w:rsidRPr="00A418B0">
              <w:rPr>
                <w:rFonts w:ascii="Arial" w:hAnsi="Arial" w:cs="Arial"/>
                <w:b/>
                <w:bCs/>
                <w:sz w:val="28"/>
                <w:szCs w:val="28"/>
              </w:rPr>
              <w:t>(Click)</w:t>
            </w:r>
          </w:p>
          <w:p w14:paraId="12304BF8" w14:textId="77777777" w:rsidR="00A418B0" w:rsidRPr="00A418B0" w:rsidRDefault="00A418B0" w:rsidP="00A418B0">
            <w:pPr>
              <w:spacing w:after="120"/>
              <w:rPr>
                <w:rFonts w:ascii="Arial" w:hAnsi="Arial" w:cs="Arial"/>
                <w:bCs/>
                <w:sz w:val="28"/>
                <w:szCs w:val="28"/>
              </w:rPr>
            </w:pPr>
            <w:r w:rsidRPr="00A418B0">
              <w:rPr>
                <w:rFonts w:ascii="Arial" w:hAnsi="Arial" w:cs="Arial"/>
                <w:bCs/>
                <w:sz w:val="28"/>
                <w:szCs w:val="28"/>
              </w:rPr>
              <w:t xml:space="preserve">It flows to the Conscious Workspace – think of it as your CPU </w:t>
            </w:r>
            <w:r w:rsidRPr="00A418B0">
              <w:rPr>
                <w:rFonts w:ascii="Arial" w:hAnsi="Arial" w:cs="Arial"/>
                <w:b/>
                <w:bCs/>
                <w:sz w:val="28"/>
                <w:szCs w:val="28"/>
              </w:rPr>
              <w:t>(Click)</w:t>
            </w:r>
          </w:p>
          <w:p w14:paraId="61DF355E" w14:textId="77777777" w:rsidR="00A418B0" w:rsidRPr="00A418B0" w:rsidRDefault="00A418B0" w:rsidP="00A418B0">
            <w:pPr>
              <w:spacing w:after="120"/>
              <w:rPr>
                <w:rFonts w:ascii="Arial" w:hAnsi="Arial" w:cs="Arial"/>
                <w:bCs/>
                <w:sz w:val="28"/>
                <w:szCs w:val="28"/>
              </w:rPr>
            </w:pPr>
            <w:r w:rsidRPr="00A418B0">
              <w:rPr>
                <w:rFonts w:ascii="Arial" w:hAnsi="Arial" w:cs="Arial"/>
                <w:bCs/>
                <w:sz w:val="28"/>
                <w:szCs w:val="28"/>
              </w:rPr>
              <w:t xml:space="preserve">but we have to be paying attention.  The world is a very complex place and our brains do a wonderful job of filtering out unimportant details. If we’re </w:t>
            </w:r>
            <w:r w:rsidRPr="00A418B0">
              <w:rPr>
                <w:rFonts w:ascii="Arial" w:hAnsi="Arial" w:cs="Arial"/>
                <w:bCs/>
                <w:sz w:val="28"/>
                <w:szCs w:val="28"/>
              </w:rPr>
              <w:lastRenderedPageBreak/>
              <w:t xml:space="preserve">preoccupied with something else the attention filter won’t let the data through. </w:t>
            </w:r>
            <w:r w:rsidRPr="00A418B0">
              <w:rPr>
                <w:rFonts w:ascii="Arial" w:hAnsi="Arial" w:cs="Arial"/>
                <w:b/>
                <w:bCs/>
                <w:sz w:val="28"/>
                <w:szCs w:val="28"/>
              </w:rPr>
              <w:t>(Click)</w:t>
            </w:r>
          </w:p>
          <w:p w14:paraId="4B0F53E7" w14:textId="77777777" w:rsidR="00A418B0" w:rsidRPr="00A418B0" w:rsidRDefault="00A418B0" w:rsidP="00A418B0">
            <w:pPr>
              <w:spacing w:after="120"/>
              <w:rPr>
                <w:rFonts w:ascii="Arial" w:hAnsi="Arial" w:cs="Arial"/>
                <w:bCs/>
                <w:sz w:val="28"/>
                <w:szCs w:val="28"/>
              </w:rPr>
            </w:pPr>
            <w:r w:rsidRPr="00A418B0">
              <w:rPr>
                <w:rFonts w:ascii="Arial" w:hAnsi="Arial" w:cs="Arial"/>
                <w:bCs/>
                <w:sz w:val="28"/>
                <w:szCs w:val="28"/>
              </w:rPr>
              <w:t xml:space="preserve">Sensory data also flows to our Long-term Memory – sort of like the Random Access Memory of our computers. </w:t>
            </w:r>
            <w:r w:rsidRPr="00A418B0">
              <w:rPr>
                <w:rFonts w:ascii="Arial" w:hAnsi="Arial" w:cs="Arial"/>
                <w:b/>
                <w:bCs/>
                <w:sz w:val="28"/>
                <w:szCs w:val="28"/>
              </w:rPr>
              <w:t>(Click)</w:t>
            </w:r>
          </w:p>
          <w:p w14:paraId="2612AF51" w14:textId="77777777" w:rsidR="00A418B0" w:rsidRPr="00A418B0" w:rsidRDefault="00A418B0" w:rsidP="00A418B0">
            <w:pPr>
              <w:spacing w:after="120"/>
              <w:rPr>
                <w:rFonts w:ascii="Arial" w:hAnsi="Arial" w:cs="Arial"/>
                <w:bCs/>
                <w:sz w:val="28"/>
                <w:szCs w:val="28"/>
              </w:rPr>
            </w:pPr>
            <w:r w:rsidRPr="00A418B0">
              <w:rPr>
                <w:rFonts w:ascii="Arial" w:hAnsi="Arial" w:cs="Arial"/>
                <w:bCs/>
                <w:sz w:val="28"/>
                <w:szCs w:val="28"/>
              </w:rPr>
              <w:t xml:space="preserve">and – like our computers - data is exchanged between the Conscious Workspace and Long-term Memory </w:t>
            </w:r>
            <w:r w:rsidRPr="00A418B0">
              <w:rPr>
                <w:rFonts w:ascii="Arial" w:hAnsi="Arial" w:cs="Arial"/>
                <w:b/>
                <w:bCs/>
                <w:sz w:val="28"/>
                <w:szCs w:val="28"/>
              </w:rPr>
              <w:t>(Click)</w:t>
            </w:r>
          </w:p>
          <w:p w14:paraId="35DC8D91" w14:textId="77777777" w:rsidR="00A418B0" w:rsidRPr="00A418B0" w:rsidRDefault="00A418B0" w:rsidP="00A418B0">
            <w:pPr>
              <w:spacing w:after="120"/>
              <w:rPr>
                <w:rFonts w:ascii="Arial" w:hAnsi="Arial" w:cs="Arial"/>
                <w:bCs/>
                <w:sz w:val="28"/>
                <w:szCs w:val="28"/>
              </w:rPr>
            </w:pPr>
            <w:r w:rsidRPr="00A418B0">
              <w:rPr>
                <w:rFonts w:ascii="Arial" w:hAnsi="Arial" w:cs="Arial"/>
                <w:bCs/>
                <w:sz w:val="28"/>
                <w:szCs w:val="28"/>
              </w:rPr>
              <w:t xml:space="preserve">Processing results in output functions assigned to speech, movement, etc. </w:t>
            </w:r>
            <w:r w:rsidRPr="00A418B0">
              <w:rPr>
                <w:rFonts w:ascii="Arial" w:hAnsi="Arial" w:cs="Arial"/>
                <w:b/>
                <w:bCs/>
                <w:sz w:val="28"/>
                <w:szCs w:val="28"/>
              </w:rPr>
              <w:t xml:space="preserve">(Click) </w:t>
            </w:r>
          </w:p>
          <w:p w14:paraId="237668F2" w14:textId="77777777" w:rsidR="00A418B0" w:rsidRDefault="00A418B0" w:rsidP="00A418B0">
            <w:pPr>
              <w:spacing w:after="120"/>
              <w:rPr>
                <w:rFonts w:ascii="Arial" w:hAnsi="Arial" w:cs="Arial"/>
                <w:bCs/>
                <w:sz w:val="28"/>
                <w:szCs w:val="28"/>
              </w:rPr>
            </w:pPr>
            <w:r w:rsidRPr="00A418B0">
              <w:rPr>
                <w:rFonts w:ascii="Arial" w:hAnsi="Arial" w:cs="Arial"/>
                <w:bCs/>
                <w:sz w:val="28"/>
                <w:szCs w:val="28"/>
              </w:rPr>
              <w:t xml:space="preserve">Finally there are feedback loops that report how our output is achieving the desired result. </w:t>
            </w:r>
          </w:p>
          <w:p w14:paraId="554C6758" w14:textId="77777777" w:rsidR="00A418B0" w:rsidRDefault="00A418B0" w:rsidP="00A418B0">
            <w:pPr>
              <w:spacing w:after="120"/>
              <w:rPr>
                <w:rFonts w:ascii="Arial" w:hAnsi="Arial" w:cs="Arial"/>
                <w:bCs/>
                <w:sz w:val="28"/>
                <w:szCs w:val="28"/>
              </w:rPr>
            </w:pPr>
          </w:p>
          <w:p w14:paraId="692FD707" w14:textId="7A48C8CD" w:rsidR="00A418B0" w:rsidRPr="00A418B0" w:rsidRDefault="00A418B0" w:rsidP="00A418B0">
            <w:pPr>
              <w:spacing w:after="120"/>
              <w:rPr>
                <w:rFonts w:ascii="Arial" w:hAnsi="Arial" w:cs="Arial"/>
                <w:bCs/>
                <w:sz w:val="28"/>
                <w:szCs w:val="28"/>
              </w:rPr>
            </w:pPr>
            <w:r w:rsidRPr="00A418B0">
              <w:rPr>
                <w:rFonts w:ascii="Arial" w:hAnsi="Arial" w:cs="Arial"/>
                <w:b/>
                <w:bCs/>
                <w:sz w:val="28"/>
                <w:szCs w:val="28"/>
              </w:rPr>
              <w:t xml:space="preserve">(Next Slide) </w:t>
            </w:r>
          </w:p>
          <w:p w14:paraId="6B592233" w14:textId="77777777" w:rsidR="00A418B0" w:rsidRPr="00A418B0" w:rsidRDefault="00A418B0" w:rsidP="00A418B0">
            <w:pPr>
              <w:spacing w:after="120"/>
              <w:rPr>
                <w:rFonts w:ascii="Arial" w:hAnsi="Arial" w:cs="Arial"/>
                <w:bCs/>
                <w:sz w:val="28"/>
                <w:szCs w:val="28"/>
              </w:rPr>
            </w:pPr>
            <w:r w:rsidRPr="00A418B0">
              <w:rPr>
                <w:rFonts w:ascii="Arial" w:hAnsi="Arial" w:cs="Arial"/>
                <w:b/>
                <w:bCs/>
                <w:sz w:val="28"/>
                <w:szCs w:val="28"/>
              </w:rPr>
              <w:t>Background:</w:t>
            </w:r>
          </w:p>
          <w:p w14:paraId="5581E5A1" w14:textId="77777777" w:rsidR="00A418B0" w:rsidRPr="00A418B0" w:rsidRDefault="00A418B0" w:rsidP="00A418B0">
            <w:pPr>
              <w:spacing w:after="120"/>
              <w:rPr>
                <w:rFonts w:ascii="Arial" w:hAnsi="Arial" w:cs="Arial"/>
                <w:bCs/>
                <w:sz w:val="28"/>
                <w:szCs w:val="28"/>
              </w:rPr>
            </w:pPr>
            <w:r w:rsidRPr="00A418B0">
              <w:rPr>
                <w:rFonts w:ascii="Arial" w:hAnsi="Arial" w:cs="Arial"/>
                <w:bCs/>
                <w:sz w:val="28"/>
                <w:szCs w:val="28"/>
              </w:rPr>
              <w:t>A 'Blueprint' of Mental Functioning</w:t>
            </w:r>
          </w:p>
          <w:p w14:paraId="735328ED" w14:textId="77777777" w:rsidR="00A418B0" w:rsidRPr="00A418B0" w:rsidRDefault="00A418B0" w:rsidP="00A418B0">
            <w:pPr>
              <w:spacing w:after="120"/>
              <w:rPr>
                <w:rFonts w:ascii="Arial" w:hAnsi="Arial" w:cs="Arial"/>
                <w:bCs/>
                <w:sz w:val="28"/>
                <w:szCs w:val="28"/>
              </w:rPr>
            </w:pPr>
            <w:r w:rsidRPr="00A418B0">
              <w:rPr>
                <w:rFonts w:ascii="Arial" w:hAnsi="Arial" w:cs="Arial"/>
                <w:bCs/>
                <w:sz w:val="28"/>
                <w:szCs w:val="28"/>
              </w:rPr>
              <w:t>This slide outlines the basic structural components of mental functioning. It is not a wiring diagram or a picture of brain anatomy, rather it is a very simplified 'systems representation' of the important elements and their inter-connections. Sensory data comes into the brain via a number of input functions. These are the senses—vision, hearing, taste, touch, smell and the various position and motion receptors. Vision is the dominant sense, so much so that it can override conflicting inputs from the other senses. A small proportion of the total available sense data enters the conscious workspace after having been screened by the attention filter. Here, the selected data are broken down, added to or recombined by the computationally powerful (though slow and effortful) processes of thought, reasoning and judgment. The conscious workspace can act directly upon the various output functions—hands, limbs, feet, speech and so on—commanding them to perform certain actions or utterances.</w:t>
            </w:r>
          </w:p>
          <w:p w14:paraId="58560B53" w14:textId="77777777" w:rsidR="00A418B0" w:rsidRPr="00A418B0" w:rsidRDefault="00A418B0" w:rsidP="00A418B0">
            <w:pPr>
              <w:spacing w:after="120"/>
              <w:rPr>
                <w:rFonts w:ascii="Arial" w:hAnsi="Arial" w:cs="Arial"/>
                <w:bCs/>
                <w:sz w:val="28"/>
                <w:szCs w:val="28"/>
              </w:rPr>
            </w:pPr>
            <w:r w:rsidRPr="00A418B0">
              <w:rPr>
                <w:rFonts w:ascii="Arial" w:hAnsi="Arial" w:cs="Arial"/>
                <w:bCs/>
                <w:sz w:val="28"/>
                <w:szCs w:val="28"/>
              </w:rPr>
              <w:t xml:space="preserve">Some of the input data passes directly to long-term memory, the knowledge base, where highly specialized knowledge structures or schemata act </w:t>
            </w:r>
            <w:r w:rsidRPr="00A418B0">
              <w:rPr>
                <w:rFonts w:ascii="Arial" w:hAnsi="Arial" w:cs="Arial"/>
                <w:bCs/>
                <w:sz w:val="28"/>
                <w:szCs w:val="28"/>
              </w:rPr>
              <w:lastRenderedPageBreak/>
              <w:t>upon it. Whereas the conscious workspace keeps 'open house' to all kinds of sensory data, long-term memory seeks out only those pieces of information that are relevant to its stored knowledge structures. Each schema 'looks out for' only those bits of information relating specifically to it. Thus, a schema for recognizing cats is only interested in things having a certain size and shape, four legs, sharp claws, fur, whiskers and the like.</w:t>
            </w:r>
          </w:p>
          <w:p w14:paraId="77FD5979" w14:textId="77777777" w:rsidR="00A418B0" w:rsidRPr="00A418B0" w:rsidRDefault="00A418B0" w:rsidP="00A418B0">
            <w:pPr>
              <w:spacing w:after="120"/>
              <w:rPr>
                <w:rFonts w:ascii="Arial" w:hAnsi="Arial" w:cs="Arial"/>
                <w:bCs/>
                <w:sz w:val="28"/>
                <w:szCs w:val="28"/>
              </w:rPr>
            </w:pPr>
            <w:r w:rsidRPr="00A418B0">
              <w:rPr>
                <w:rFonts w:ascii="Arial" w:hAnsi="Arial" w:cs="Arial"/>
                <w:bCs/>
                <w:sz w:val="28"/>
                <w:szCs w:val="28"/>
              </w:rPr>
              <w:t>Information from long-term memory goes two ways.</w:t>
            </w:r>
          </w:p>
          <w:p w14:paraId="4D5E6D7E" w14:textId="77777777" w:rsidR="00A418B0" w:rsidRPr="00A418B0" w:rsidRDefault="00A418B0" w:rsidP="00A418B0">
            <w:pPr>
              <w:spacing w:after="120"/>
              <w:rPr>
                <w:rFonts w:ascii="Arial" w:hAnsi="Arial" w:cs="Arial"/>
                <w:bCs/>
                <w:sz w:val="28"/>
                <w:szCs w:val="28"/>
              </w:rPr>
            </w:pPr>
            <w:r w:rsidRPr="00A418B0">
              <w:rPr>
                <w:rFonts w:ascii="Arial" w:hAnsi="Arial" w:cs="Arial"/>
                <w:bCs/>
                <w:sz w:val="28"/>
                <w:szCs w:val="28"/>
              </w:rPr>
              <w:t>•    First, it can go directly to the output functions in the form of pre-packaged bursts of instructions. In engineering terms, we can say that whereas action control via the conscious workspace is feedback-driven, that via long-term memory is feedforward-driven. We will look at these control modes in more detail later.</w:t>
            </w:r>
          </w:p>
          <w:p w14:paraId="3A9B6266" w14:textId="77777777" w:rsidR="00A418B0" w:rsidRPr="00A418B0" w:rsidRDefault="00A418B0" w:rsidP="00A418B0">
            <w:pPr>
              <w:spacing w:after="120"/>
              <w:rPr>
                <w:rFonts w:ascii="Arial" w:hAnsi="Arial" w:cs="Arial"/>
                <w:bCs/>
                <w:sz w:val="28"/>
                <w:szCs w:val="28"/>
              </w:rPr>
            </w:pPr>
            <w:r w:rsidRPr="00A418B0">
              <w:rPr>
                <w:rFonts w:ascii="Arial" w:hAnsi="Arial" w:cs="Arial"/>
                <w:bCs/>
                <w:sz w:val="28"/>
                <w:szCs w:val="28"/>
              </w:rPr>
              <w:t>•    Second, the long-term memory is continually sending information to the conscious workspace. Sometimes, this information is deliberately sought by conscious retrieval mechanisms, but often items of information just pop into consciousness, seemingly of their own accord, but actually driven by the two basic search rules of similarity matching (match like to like) and frequency gambling (where two or more items have been located on the basis of similarity, favour the one that is most frequently and recently used in this situation).1 An item of information thus delivered might be a thought, an image or an action.</w:t>
            </w:r>
          </w:p>
          <w:p w14:paraId="761AC4E8" w14:textId="77777777" w:rsidR="00A418B0" w:rsidRPr="00A418B0" w:rsidRDefault="00A418B0" w:rsidP="00A418B0">
            <w:pPr>
              <w:spacing w:after="120"/>
              <w:rPr>
                <w:rFonts w:ascii="Arial" w:hAnsi="Arial" w:cs="Arial"/>
                <w:bCs/>
                <w:sz w:val="28"/>
                <w:szCs w:val="28"/>
              </w:rPr>
            </w:pPr>
            <w:r w:rsidRPr="00A418B0">
              <w:rPr>
                <w:rFonts w:ascii="Arial" w:hAnsi="Arial" w:cs="Arial"/>
                <w:bCs/>
                <w:sz w:val="28"/>
                <w:szCs w:val="28"/>
              </w:rPr>
              <w:t xml:space="preserve">The conscious workspace (CW) and long-term memory (LTM) usually operate in subtle harmony to guide our actions in the way that we intend. Sometimes things go wrong, but this happens comparatively rarely. The characteristics of these two controlling mechanisms (CW and LTM) stand in marked contrast one to another. </w:t>
            </w:r>
          </w:p>
          <w:p w14:paraId="7C010106" w14:textId="77777777" w:rsidR="00A418B0" w:rsidRPr="00A418B0" w:rsidRDefault="00A418B0" w:rsidP="00A418B0">
            <w:pPr>
              <w:spacing w:after="120"/>
              <w:rPr>
                <w:rFonts w:ascii="Arial" w:hAnsi="Arial" w:cs="Arial"/>
                <w:bCs/>
                <w:sz w:val="28"/>
                <w:szCs w:val="28"/>
              </w:rPr>
            </w:pPr>
            <w:r w:rsidRPr="00A418B0">
              <w:rPr>
                <w:rFonts w:ascii="Arial" w:hAnsi="Arial" w:cs="Arial"/>
                <w:bCs/>
                <w:sz w:val="28"/>
                <w:szCs w:val="28"/>
              </w:rPr>
              <w:t>Limitations of the Conscious Workspace</w:t>
            </w:r>
          </w:p>
          <w:p w14:paraId="4D91300D" w14:textId="77777777" w:rsidR="00A418B0" w:rsidRPr="00A418B0" w:rsidRDefault="00A418B0" w:rsidP="00A418B0">
            <w:pPr>
              <w:spacing w:after="120"/>
              <w:rPr>
                <w:rFonts w:ascii="Arial" w:hAnsi="Arial" w:cs="Arial"/>
                <w:bCs/>
                <w:sz w:val="28"/>
                <w:szCs w:val="28"/>
              </w:rPr>
            </w:pPr>
            <w:r w:rsidRPr="00A418B0">
              <w:rPr>
                <w:rFonts w:ascii="Arial" w:hAnsi="Arial" w:cs="Arial"/>
                <w:bCs/>
                <w:sz w:val="28"/>
                <w:szCs w:val="28"/>
              </w:rPr>
              <w:t xml:space="preserve">An important difference between the conscious workspace and long-term memory is that the capacity of the conscious workspace is severely </w:t>
            </w:r>
            <w:r w:rsidRPr="00A418B0">
              <w:rPr>
                <w:rFonts w:ascii="Arial" w:hAnsi="Arial" w:cs="Arial"/>
                <w:bCs/>
                <w:sz w:val="28"/>
                <w:szCs w:val="28"/>
              </w:rPr>
              <w:lastRenderedPageBreak/>
              <w:t>limited. When you look up a phone number and keep it in mind until you dial it, you are depending on the conscious workspace. Mental arithmetic is another situation where we have to keep several items stored in memory until we have found the answer. The conscious workspace has a time span of around one-and-a-half seconds, and operates like a leaky bucket. New bits of information or thoughts displace older items of information. The limits of the conscious workspace have important implications for maintenance work. Interruptions and other distractions can easily lead to steps being omitted and other failures of memory. James Reason and Alan Hobbs 2003</w:t>
            </w:r>
          </w:p>
          <w:p w14:paraId="70C04088" w14:textId="77777777" w:rsidR="008A642F" w:rsidRPr="00124975" w:rsidRDefault="008A642F" w:rsidP="00A208A3">
            <w:pPr>
              <w:jc w:val="center"/>
              <w:rPr>
                <w:rFonts w:ascii="Arial" w:hAnsi="Arial" w:cs="Arial"/>
                <w:sz w:val="28"/>
                <w:szCs w:val="28"/>
              </w:rPr>
            </w:pPr>
          </w:p>
          <w:p w14:paraId="40A2BFA5" w14:textId="6DEF1E71" w:rsidR="00E2369C" w:rsidRPr="00124975" w:rsidRDefault="00E2369C" w:rsidP="00A208A3">
            <w:pPr>
              <w:rPr>
                <w:rFonts w:ascii="Arial" w:hAnsi="Arial" w:cs="Arial"/>
                <w:sz w:val="28"/>
                <w:szCs w:val="28"/>
              </w:rPr>
            </w:pPr>
            <w:r w:rsidRPr="00124975">
              <w:rPr>
                <w:rFonts w:ascii="Arial" w:hAnsi="Arial" w:cs="Arial"/>
                <w:b/>
                <w:bCs/>
                <w:sz w:val="28"/>
                <w:szCs w:val="28"/>
              </w:rPr>
              <w:t>(Next Slide)</w:t>
            </w:r>
          </w:p>
        </w:tc>
      </w:tr>
      <w:tr w:rsidR="00571151" w:rsidRPr="00CB3BE0" w14:paraId="457330D8" w14:textId="77777777" w:rsidTr="00925EF5">
        <w:tblPrEx>
          <w:tblLook w:val="04A0" w:firstRow="1" w:lastRow="0" w:firstColumn="1" w:lastColumn="0" w:noHBand="0" w:noVBand="1"/>
        </w:tblPrEx>
        <w:tc>
          <w:tcPr>
            <w:tcW w:w="2358" w:type="dxa"/>
            <w:shd w:val="clear" w:color="auto" w:fill="auto"/>
          </w:tcPr>
          <w:p w14:paraId="7EC79004" w14:textId="1971B9FB" w:rsidR="00571151" w:rsidRPr="00C85079" w:rsidRDefault="00A418B0" w:rsidP="00925EF5">
            <w:pPr>
              <w:jc w:val="center"/>
              <w:rPr>
                <w:b/>
                <w:bCs/>
                <w:noProof/>
                <w:sz w:val="28"/>
                <w:szCs w:val="28"/>
              </w:rPr>
            </w:pPr>
            <w:r w:rsidRPr="00A418B0">
              <w:rPr>
                <w:b/>
                <w:bCs/>
                <w:noProof/>
                <w:sz w:val="28"/>
                <w:szCs w:val="28"/>
              </w:rPr>
              <w:lastRenderedPageBreak/>
              <w:drawing>
                <wp:inline distT="0" distB="0" distL="0" distR="0" wp14:anchorId="3AF89180" wp14:editId="6CF2A1A1">
                  <wp:extent cx="1360170" cy="7651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233D52BF" w14:textId="77777777" w:rsidR="00571151" w:rsidRPr="00124975" w:rsidRDefault="00571151" w:rsidP="00571151">
            <w:pPr>
              <w:spacing w:after="120"/>
              <w:rPr>
                <w:rFonts w:ascii="Arial" w:hAnsi="Arial" w:cs="Arial"/>
                <w:b/>
                <w:sz w:val="28"/>
                <w:szCs w:val="28"/>
                <w:u w:val="single"/>
              </w:rPr>
            </w:pPr>
            <w:r w:rsidRPr="00124975">
              <w:rPr>
                <w:rFonts w:ascii="Arial" w:hAnsi="Arial" w:cs="Arial"/>
                <w:b/>
                <w:sz w:val="28"/>
                <w:szCs w:val="28"/>
                <w:u w:val="single"/>
              </w:rPr>
              <w:t>Slide 5</w:t>
            </w:r>
          </w:p>
          <w:p w14:paraId="7284D863" w14:textId="77777777" w:rsidR="00A418B0" w:rsidRPr="00A418B0" w:rsidRDefault="00A418B0" w:rsidP="00A418B0">
            <w:pPr>
              <w:spacing w:after="120"/>
              <w:rPr>
                <w:rFonts w:ascii="Arial" w:hAnsi="Arial" w:cs="Arial"/>
                <w:sz w:val="28"/>
                <w:szCs w:val="28"/>
              </w:rPr>
            </w:pPr>
            <w:r w:rsidRPr="00A418B0">
              <w:rPr>
                <w:rFonts w:ascii="Arial" w:hAnsi="Arial" w:cs="Arial"/>
                <w:sz w:val="28"/>
                <w:szCs w:val="28"/>
              </w:rPr>
              <w:t xml:space="preserve">Here are some attributes of the Conscious Workspace and Long-term Memory.  There’s no need to memorize these lists.  We’ll get to some practical exercises in a minute.  </w:t>
            </w:r>
            <w:r w:rsidRPr="00A418B0">
              <w:rPr>
                <w:rFonts w:ascii="Arial" w:hAnsi="Arial" w:cs="Arial"/>
                <w:b/>
                <w:bCs/>
                <w:sz w:val="28"/>
                <w:szCs w:val="28"/>
              </w:rPr>
              <w:t xml:space="preserve">(Click)  </w:t>
            </w:r>
          </w:p>
          <w:p w14:paraId="6D6E415A" w14:textId="77777777" w:rsidR="00A418B0" w:rsidRPr="00A418B0" w:rsidRDefault="00A418B0" w:rsidP="00A418B0">
            <w:pPr>
              <w:spacing w:after="120"/>
              <w:rPr>
                <w:rFonts w:ascii="Arial" w:hAnsi="Arial" w:cs="Arial"/>
                <w:sz w:val="28"/>
                <w:szCs w:val="28"/>
              </w:rPr>
            </w:pPr>
            <w:r w:rsidRPr="00A418B0">
              <w:rPr>
                <w:rFonts w:ascii="Arial" w:hAnsi="Arial" w:cs="Arial"/>
                <w:sz w:val="28"/>
                <w:szCs w:val="28"/>
              </w:rPr>
              <w:t xml:space="preserve">For now just remember that the conscious workspace works through trial and error. </w:t>
            </w:r>
            <w:r w:rsidRPr="00A418B0">
              <w:rPr>
                <w:rFonts w:ascii="Arial" w:hAnsi="Arial" w:cs="Arial"/>
                <w:b/>
                <w:bCs/>
                <w:sz w:val="28"/>
                <w:szCs w:val="28"/>
              </w:rPr>
              <w:t xml:space="preserve">(Click) </w:t>
            </w:r>
          </w:p>
          <w:p w14:paraId="39CE0F69" w14:textId="77777777" w:rsidR="00A418B0" w:rsidRPr="00A418B0" w:rsidRDefault="00A418B0" w:rsidP="00A418B0">
            <w:pPr>
              <w:spacing w:after="120"/>
              <w:rPr>
                <w:rFonts w:ascii="Arial" w:hAnsi="Arial" w:cs="Arial"/>
                <w:sz w:val="28"/>
                <w:szCs w:val="28"/>
              </w:rPr>
            </w:pPr>
            <w:r w:rsidRPr="00A418B0">
              <w:rPr>
                <w:rFonts w:ascii="Arial" w:hAnsi="Arial" w:cs="Arial"/>
                <w:sz w:val="28"/>
                <w:szCs w:val="28"/>
              </w:rPr>
              <w:t>And long-term memory is more about running programs.</w:t>
            </w:r>
          </w:p>
          <w:p w14:paraId="48ECF4AB" w14:textId="45436495" w:rsidR="00571151" w:rsidRPr="00571151" w:rsidRDefault="00571151" w:rsidP="00A418B0">
            <w:pPr>
              <w:spacing w:after="120"/>
              <w:rPr>
                <w:rFonts w:ascii="Arial" w:hAnsi="Arial" w:cs="Arial"/>
                <w:sz w:val="28"/>
                <w:szCs w:val="28"/>
              </w:rPr>
            </w:pPr>
            <w:r w:rsidRPr="00571151">
              <w:rPr>
                <w:rFonts w:ascii="Arial" w:hAnsi="Arial" w:cs="Arial"/>
                <w:b/>
                <w:bCs/>
                <w:sz w:val="28"/>
                <w:szCs w:val="28"/>
              </w:rPr>
              <w:t>(Next Slide)</w:t>
            </w:r>
          </w:p>
        </w:tc>
      </w:tr>
      <w:tr w:rsidR="00E2369C" w:rsidRPr="00CB3BE0" w14:paraId="2C446C04" w14:textId="77777777" w:rsidTr="00925EF5">
        <w:tblPrEx>
          <w:tblLook w:val="04A0" w:firstRow="1" w:lastRow="0" w:firstColumn="1" w:lastColumn="0" w:noHBand="0" w:noVBand="1"/>
        </w:tblPrEx>
        <w:tc>
          <w:tcPr>
            <w:tcW w:w="2358" w:type="dxa"/>
            <w:shd w:val="clear" w:color="auto" w:fill="auto"/>
          </w:tcPr>
          <w:p w14:paraId="721DD775" w14:textId="6C0F8ADD" w:rsidR="00E2369C" w:rsidRPr="00CB3BE0" w:rsidRDefault="00A418B0" w:rsidP="00925EF5">
            <w:pPr>
              <w:jc w:val="center"/>
              <w:rPr>
                <w:sz w:val="28"/>
                <w:szCs w:val="28"/>
              </w:rPr>
            </w:pPr>
            <w:r w:rsidRPr="00A418B0">
              <w:rPr>
                <w:b/>
                <w:bCs/>
                <w:noProof/>
                <w:sz w:val="28"/>
                <w:szCs w:val="28"/>
              </w:rPr>
              <w:drawing>
                <wp:inline distT="0" distB="0" distL="0" distR="0" wp14:anchorId="2B4F37F2" wp14:editId="19221BE7">
                  <wp:extent cx="1360170" cy="7651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DDF92B2" w14:textId="5C3026F7"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 xml:space="preserve">Slide </w:t>
            </w:r>
            <w:r w:rsidR="0051555D">
              <w:rPr>
                <w:rFonts w:ascii="Arial" w:hAnsi="Arial" w:cs="Arial"/>
                <w:b/>
                <w:sz w:val="28"/>
                <w:szCs w:val="28"/>
                <w:u w:val="single"/>
              </w:rPr>
              <w:t>6</w:t>
            </w:r>
          </w:p>
          <w:p w14:paraId="1AA3FD39" w14:textId="77777777" w:rsidR="00A418B0" w:rsidRPr="00A418B0" w:rsidRDefault="00A418B0" w:rsidP="00A418B0">
            <w:pPr>
              <w:spacing w:after="120"/>
              <w:rPr>
                <w:rFonts w:ascii="Arial" w:hAnsi="Arial" w:cs="Arial"/>
                <w:bCs/>
                <w:sz w:val="28"/>
                <w:szCs w:val="28"/>
              </w:rPr>
            </w:pPr>
            <w:r w:rsidRPr="00A418B0">
              <w:rPr>
                <w:rFonts w:ascii="Arial" w:hAnsi="Arial" w:cs="Arial"/>
                <w:bCs/>
                <w:sz w:val="28"/>
                <w:szCs w:val="28"/>
              </w:rPr>
              <w:t xml:space="preserve">To illustrate how this works let’s take a trip to the Conscious Work Space. </w:t>
            </w:r>
          </w:p>
          <w:p w14:paraId="20362610" w14:textId="77777777" w:rsidR="00A418B0" w:rsidRPr="00A418B0" w:rsidRDefault="00A418B0" w:rsidP="00A418B0">
            <w:pPr>
              <w:spacing w:after="120"/>
              <w:rPr>
                <w:rFonts w:ascii="Arial" w:hAnsi="Arial" w:cs="Arial"/>
                <w:bCs/>
                <w:sz w:val="28"/>
                <w:szCs w:val="28"/>
              </w:rPr>
            </w:pPr>
            <w:r w:rsidRPr="00A418B0">
              <w:rPr>
                <w:rFonts w:ascii="Arial" w:hAnsi="Arial" w:cs="Arial"/>
                <w:bCs/>
                <w:sz w:val="28"/>
                <w:szCs w:val="28"/>
              </w:rPr>
              <w:t xml:space="preserve">Stay within the yellow lines </w:t>
            </w:r>
            <w:r w:rsidRPr="00A418B0">
              <w:rPr>
                <w:rFonts w:ascii="Arial" w:hAnsi="Arial" w:cs="Arial"/>
                <w:b/>
                <w:bCs/>
                <w:sz w:val="28"/>
                <w:szCs w:val="28"/>
              </w:rPr>
              <w:t>(Click)</w:t>
            </w:r>
          </w:p>
          <w:p w14:paraId="585EE9AF" w14:textId="77777777" w:rsidR="00A418B0" w:rsidRPr="00A418B0" w:rsidRDefault="00A418B0" w:rsidP="00A418B0">
            <w:pPr>
              <w:spacing w:after="120"/>
              <w:rPr>
                <w:rFonts w:ascii="Arial" w:hAnsi="Arial" w:cs="Arial"/>
                <w:bCs/>
                <w:sz w:val="28"/>
                <w:szCs w:val="28"/>
              </w:rPr>
            </w:pPr>
            <w:r w:rsidRPr="00A418B0">
              <w:rPr>
                <w:rFonts w:ascii="Arial" w:hAnsi="Arial" w:cs="Arial"/>
                <w:bCs/>
                <w:sz w:val="28"/>
                <w:szCs w:val="28"/>
              </w:rPr>
              <w:t>and connect A to A, B to B, and C to C with continuous lines that don’t cross.</w:t>
            </w:r>
          </w:p>
          <w:p w14:paraId="4C37CF6A" w14:textId="77777777" w:rsidR="00A418B0" w:rsidRPr="00A418B0" w:rsidRDefault="00A418B0" w:rsidP="00A418B0">
            <w:pPr>
              <w:spacing w:after="120"/>
              <w:rPr>
                <w:rFonts w:ascii="Arial" w:hAnsi="Arial" w:cs="Arial"/>
                <w:bCs/>
                <w:sz w:val="28"/>
                <w:szCs w:val="28"/>
              </w:rPr>
            </w:pPr>
            <w:r w:rsidRPr="00A418B0">
              <w:rPr>
                <w:rFonts w:ascii="Arial" w:hAnsi="Arial" w:cs="Arial"/>
                <w:bCs/>
                <w:sz w:val="28"/>
                <w:szCs w:val="28"/>
              </w:rPr>
              <w:t>Use paper and pencil if you like and raise your hand when you’ve solved the problem.  You are now working in the Conscious Work Space.</w:t>
            </w:r>
          </w:p>
          <w:p w14:paraId="141D047B" w14:textId="77777777" w:rsidR="00A418B0" w:rsidRPr="00A418B0" w:rsidRDefault="00A418B0" w:rsidP="00A418B0">
            <w:pPr>
              <w:spacing w:after="120"/>
              <w:rPr>
                <w:rFonts w:ascii="Arial" w:hAnsi="Arial" w:cs="Arial"/>
                <w:bCs/>
                <w:sz w:val="28"/>
                <w:szCs w:val="28"/>
              </w:rPr>
            </w:pPr>
            <w:r w:rsidRPr="00A418B0">
              <w:rPr>
                <w:rFonts w:ascii="Arial" w:hAnsi="Arial" w:cs="Arial"/>
                <w:b/>
                <w:bCs/>
                <w:sz w:val="28"/>
                <w:szCs w:val="28"/>
              </w:rPr>
              <w:t xml:space="preserve">Presentation note:  </w:t>
            </w:r>
            <w:r w:rsidRPr="00A418B0">
              <w:rPr>
                <w:rFonts w:ascii="Arial" w:hAnsi="Arial" w:cs="Arial"/>
                <w:bCs/>
                <w:i/>
                <w:iCs/>
                <w:sz w:val="28"/>
                <w:szCs w:val="28"/>
              </w:rPr>
              <w:t>Give the audience some time – at least a minute - to work the problem then:</w:t>
            </w:r>
          </w:p>
          <w:p w14:paraId="38419689" w14:textId="77777777" w:rsidR="00A418B0" w:rsidRPr="00A418B0" w:rsidRDefault="00A418B0" w:rsidP="00A418B0">
            <w:pPr>
              <w:spacing w:after="120"/>
              <w:rPr>
                <w:rFonts w:ascii="Arial" w:hAnsi="Arial" w:cs="Arial"/>
                <w:bCs/>
                <w:sz w:val="28"/>
                <w:szCs w:val="28"/>
              </w:rPr>
            </w:pPr>
            <w:r w:rsidRPr="00A418B0">
              <w:rPr>
                <w:rFonts w:ascii="Arial" w:hAnsi="Arial" w:cs="Arial"/>
                <w:bCs/>
                <w:sz w:val="28"/>
                <w:szCs w:val="28"/>
              </w:rPr>
              <w:lastRenderedPageBreak/>
              <w:t xml:space="preserve">You are now in the Conscious Work Space.  Are you comfortable working there?  How comfortable would you be if you were processing information this way while driving a car or landing a plane?  </w:t>
            </w:r>
          </w:p>
          <w:p w14:paraId="4738D3EB" w14:textId="77777777" w:rsidR="00A418B0" w:rsidRPr="00A418B0" w:rsidRDefault="00A418B0" w:rsidP="00A418B0">
            <w:pPr>
              <w:spacing w:after="120"/>
              <w:rPr>
                <w:rFonts w:ascii="Arial" w:hAnsi="Arial" w:cs="Arial"/>
                <w:bCs/>
                <w:sz w:val="28"/>
                <w:szCs w:val="28"/>
              </w:rPr>
            </w:pPr>
            <w:r w:rsidRPr="00A418B0">
              <w:rPr>
                <w:rFonts w:ascii="Arial" w:hAnsi="Arial" w:cs="Arial"/>
                <w:bCs/>
                <w:sz w:val="28"/>
                <w:szCs w:val="28"/>
              </w:rPr>
              <w:t xml:space="preserve">Obviously we can’t function in the Conscious Work Space exclusively.  It’s too slow and ponderous to live life this way and yet ….. we have to go there unless wecan run a program from our Long Term Memory.  We’ll get to that in a minute but first, here’s how the problem is solved. </w:t>
            </w:r>
            <w:r w:rsidRPr="00A418B0">
              <w:rPr>
                <w:rFonts w:ascii="Arial" w:hAnsi="Arial" w:cs="Arial"/>
                <w:b/>
                <w:bCs/>
                <w:sz w:val="28"/>
                <w:szCs w:val="28"/>
              </w:rPr>
              <w:t xml:space="preserve">(Click) (Click) (Click) </w:t>
            </w:r>
          </w:p>
          <w:p w14:paraId="358E3999" w14:textId="04FF871F" w:rsidR="00E2369C" w:rsidRPr="00124975" w:rsidRDefault="00E2369C" w:rsidP="00A418B0">
            <w:pPr>
              <w:spacing w:after="120"/>
              <w:rPr>
                <w:rFonts w:ascii="Arial" w:hAnsi="Arial" w:cs="Arial"/>
                <w:sz w:val="28"/>
                <w:szCs w:val="28"/>
              </w:rPr>
            </w:pPr>
            <w:r w:rsidRPr="00124975">
              <w:rPr>
                <w:rFonts w:ascii="Arial" w:hAnsi="Arial" w:cs="Arial"/>
                <w:b/>
                <w:bCs/>
                <w:sz w:val="28"/>
                <w:szCs w:val="28"/>
              </w:rPr>
              <w:t xml:space="preserve">(Next Slide) </w:t>
            </w:r>
          </w:p>
        </w:tc>
      </w:tr>
      <w:tr w:rsidR="0051555D" w:rsidRPr="00CB3BE0" w14:paraId="082AA2A8" w14:textId="77777777" w:rsidTr="00925EF5">
        <w:tblPrEx>
          <w:tblLook w:val="04A0" w:firstRow="1" w:lastRow="0" w:firstColumn="1" w:lastColumn="0" w:noHBand="0" w:noVBand="1"/>
        </w:tblPrEx>
        <w:tc>
          <w:tcPr>
            <w:tcW w:w="2358" w:type="dxa"/>
            <w:shd w:val="clear" w:color="auto" w:fill="auto"/>
          </w:tcPr>
          <w:p w14:paraId="6402A610" w14:textId="7F7618AF" w:rsidR="0051555D" w:rsidRPr="00C85079" w:rsidRDefault="00A418B0" w:rsidP="00925EF5">
            <w:pPr>
              <w:jc w:val="center"/>
              <w:rPr>
                <w:b/>
                <w:bCs/>
                <w:noProof/>
                <w:sz w:val="28"/>
                <w:szCs w:val="28"/>
              </w:rPr>
            </w:pPr>
            <w:r w:rsidRPr="00A418B0">
              <w:rPr>
                <w:b/>
                <w:bCs/>
                <w:noProof/>
                <w:sz w:val="28"/>
                <w:szCs w:val="28"/>
              </w:rPr>
              <w:lastRenderedPageBreak/>
              <w:drawing>
                <wp:inline distT="0" distB="0" distL="0" distR="0" wp14:anchorId="709DDD2B" wp14:editId="733AB487">
                  <wp:extent cx="1360170" cy="7651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4C85B7C6" w14:textId="5BA447AF" w:rsidR="0051555D" w:rsidRDefault="0051555D" w:rsidP="0051555D">
            <w:pPr>
              <w:spacing w:after="120"/>
              <w:rPr>
                <w:rFonts w:ascii="Arial" w:hAnsi="Arial" w:cs="Arial"/>
                <w:b/>
                <w:sz w:val="28"/>
                <w:szCs w:val="28"/>
                <w:u w:val="single"/>
              </w:rPr>
            </w:pPr>
            <w:r>
              <w:rPr>
                <w:rFonts w:ascii="Arial" w:hAnsi="Arial" w:cs="Arial"/>
                <w:b/>
                <w:sz w:val="28"/>
                <w:szCs w:val="28"/>
                <w:u w:val="single"/>
              </w:rPr>
              <w:t>Slide 7</w:t>
            </w:r>
          </w:p>
          <w:p w14:paraId="3A8E7F45" w14:textId="77777777" w:rsidR="00A418B0" w:rsidRPr="00A418B0" w:rsidRDefault="00A418B0" w:rsidP="00A418B0">
            <w:pPr>
              <w:spacing w:after="120"/>
              <w:rPr>
                <w:rFonts w:ascii="Arial" w:hAnsi="Arial" w:cs="Arial"/>
                <w:bCs/>
                <w:sz w:val="28"/>
                <w:szCs w:val="28"/>
              </w:rPr>
            </w:pPr>
            <w:r w:rsidRPr="00A418B0">
              <w:rPr>
                <w:rFonts w:ascii="Arial" w:hAnsi="Arial" w:cs="Arial"/>
                <w:bCs/>
                <w:sz w:val="28"/>
                <w:szCs w:val="28"/>
              </w:rPr>
              <w:t xml:space="preserve">While working in the conscious workspace is sequential, slow, and laborious, accessing long term memory is virtually effortless and astoundingly quick.  Here’s an illustration.  Just complete the statements aloud::  </w:t>
            </w:r>
            <w:r w:rsidRPr="00A418B0">
              <w:rPr>
                <w:rFonts w:ascii="Arial" w:hAnsi="Arial" w:cs="Arial"/>
                <w:b/>
                <w:bCs/>
                <w:sz w:val="28"/>
                <w:szCs w:val="28"/>
              </w:rPr>
              <w:t>(Click)</w:t>
            </w:r>
          </w:p>
          <w:p w14:paraId="07B549F2" w14:textId="77777777" w:rsidR="00A418B0" w:rsidRPr="00A418B0" w:rsidRDefault="00A418B0" w:rsidP="00A418B0">
            <w:pPr>
              <w:spacing w:after="120"/>
              <w:rPr>
                <w:rFonts w:ascii="Arial" w:hAnsi="Arial" w:cs="Arial"/>
                <w:bCs/>
                <w:sz w:val="28"/>
                <w:szCs w:val="28"/>
              </w:rPr>
            </w:pPr>
            <w:r w:rsidRPr="00A418B0">
              <w:rPr>
                <w:rFonts w:ascii="Arial" w:hAnsi="Arial" w:cs="Arial"/>
                <w:b/>
                <w:bCs/>
                <w:sz w:val="28"/>
                <w:szCs w:val="28"/>
              </w:rPr>
              <w:t xml:space="preserve">Presentation note:  </w:t>
            </w:r>
            <w:r w:rsidRPr="00A418B0">
              <w:rPr>
                <w:rFonts w:ascii="Arial" w:hAnsi="Arial" w:cs="Arial"/>
                <w:bCs/>
                <w:i/>
                <w:iCs/>
                <w:sz w:val="28"/>
                <w:szCs w:val="28"/>
              </w:rPr>
              <w:t>Pause briefly for the audience to complete each statement. Then move to the next statement</w:t>
            </w:r>
          </w:p>
          <w:p w14:paraId="50E26E27" w14:textId="77777777" w:rsidR="00A418B0" w:rsidRPr="00A418B0" w:rsidRDefault="00A418B0" w:rsidP="00A418B0">
            <w:pPr>
              <w:spacing w:after="120"/>
              <w:rPr>
                <w:rFonts w:ascii="Arial" w:hAnsi="Arial" w:cs="Arial"/>
                <w:bCs/>
                <w:sz w:val="28"/>
                <w:szCs w:val="28"/>
              </w:rPr>
            </w:pPr>
            <w:r w:rsidRPr="00A418B0">
              <w:rPr>
                <w:rFonts w:ascii="Arial" w:hAnsi="Arial" w:cs="Arial"/>
                <w:bCs/>
                <w:sz w:val="28"/>
                <w:szCs w:val="28"/>
              </w:rPr>
              <w:t xml:space="preserve">Right – we all remember the nursery rhyme. </w:t>
            </w:r>
            <w:r w:rsidRPr="00A418B0">
              <w:rPr>
                <w:rFonts w:ascii="Arial" w:hAnsi="Arial" w:cs="Arial"/>
                <w:b/>
                <w:bCs/>
                <w:sz w:val="28"/>
                <w:szCs w:val="28"/>
              </w:rPr>
              <w:t>(Click)</w:t>
            </w:r>
          </w:p>
          <w:p w14:paraId="19A8B293" w14:textId="77777777" w:rsidR="00A418B0" w:rsidRPr="00A418B0" w:rsidRDefault="00A418B0" w:rsidP="00A418B0">
            <w:pPr>
              <w:spacing w:after="120"/>
              <w:rPr>
                <w:rFonts w:ascii="Arial" w:hAnsi="Arial" w:cs="Arial"/>
                <w:bCs/>
                <w:sz w:val="28"/>
                <w:szCs w:val="28"/>
              </w:rPr>
            </w:pPr>
            <w:r w:rsidRPr="00A418B0">
              <w:rPr>
                <w:rFonts w:ascii="Arial" w:hAnsi="Arial" w:cs="Arial"/>
                <w:bCs/>
                <w:sz w:val="28"/>
                <w:szCs w:val="28"/>
              </w:rPr>
              <w:t xml:space="preserve">And in this age of calculators in everyone’s pocket or purse we still remember multiplication tables. </w:t>
            </w:r>
            <w:r w:rsidRPr="00A418B0">
              <w:rPr>
                <w:rFonts w:ascii="Arial" w:hAnsi="Arial" w:cs="Arial"/>
                <w:b/>
                <w:bCs/>
                <w:sz w:val="28"/>
                <w:szCs w:val="28"/>
              </w:rPr>
              <w:t>(Click)</w:t>
            </w:r>
          </w:p>
          <w:p w14:paraId="77D77429" w14:textId="77777777" w:rsidR="00A418B0" w:rsidRPr="00A418B0" w:rsidRDefault="00A418B0" w:rsidP="00A418B0">
            <w:pPr>
              <w:spacing w:after="120"/>
              <w:rPr>
                <w:rFonts w:ascii="Arial" w:hAnsi="Arial" w:cs="Arial"/>
                <w:bCs/>
                <w:sz w:val="28"/>
                <w:szCs w:val="28"/>
              </w:rPr>
            </w:pPr>
            <w:r w:rsidRPr="00A418B0">
              <w:rPr>
                <w:rFonts w:ascii="Arial" w:hAnsi="Arial" w:cs="Arial"/>
                <w:bCs/>
                <w:sz w:val="28"/>
                <w:szCs w:val="28"/>
              </w:rPr>
              <w:t xml:space="preserve">Right again.  The square of the hypotenuse of a right triangle is equal to the sum of the squares of the two adjacent sides.  Some of us had to access our memory attic for Pythagoras’ Theorem but you get the point.  </w:t>
            </w:r>
          </w:p>
          <w:p w14:paraId="1F904308" w14:textId="77777777" w:rsidR="00A418B0" w:rsidRPr="00A418B0" w:rsidRDefault="00A418B0" w:rsidP="00A418B0">
            <w:pPr>
              <w:spacing w:after="120"/>
              <w:rPr>
                <w:rFonts w:ascii="Arial" w:hAnsi="Arial" w:cs="Arial"/>
                <w:bCs/>
                <w:sz w:val="28"/>
                <w:szCs w:val="28"/>
              </w:rPr>
            </w:pPr>
            <w:r w:rsidRPr="00A418B0">
              <w:rPr>
                <w:rFonts w:ascii="Arial" w:hAnsi="Arial" w:cs="Arial"/>
                <w:bCs/>
                <w:sz w:val="28"/>
                <w:szCs w:val="28"/>
              </w:rPr>
              <w:t>There’s another aspect of long term memory that helps us make sense of the world and it has to do with association.</w:t>
            </w:r>
          </w:p>
          <w:p w14:paraId="54A990F3" w14:textId="2D900DFC" w:rsidR="0051555D" w:rsidRPr="006B058B" w:rsidRDefault="006B058B" w:rsidP="00A418B0">
            <w:pPr>
              <w:spacing w:after="120"/>
              <w:rPr>
                <w:rFonts w:ascii="Arial" w:hAnsi="Arial" w:cs="Arial"/>
                <w:b/>
                <w:sz w:val="28"/>
                <w:szCs w:val="28"/>
              </w:rPr>
            </w:pPr>
            <w:r w:rsidRPr="006B058B">
              <w:rPr>
                <w:rFonts w:ascii="Arial" w:hAnsi="Arial" w:cs="Arial"/>
                <w:b/>
                <w:bCs/>
                <w:sz w:val="28"/>
                <w:szCs w:val="28"/>
              </w:rPr>
              <w:t>(Next Slide)</w:t>
            </w:r>
          </w:p>
        </w:tc>
      </w:tr>
      <w:tr w:rsidR="00E2369C" w:rsidRPr="00CB3BE0" w14:paraId="521489A7" w14:textId="77777777" w:rsidTr="00925EF5">
        <w:tblPrEx>
          <w:tblLook w:val="04A0" w:firstRow="1" w:lastRow="0" w:firstColumn="1" w:lastColumn="0" w:noHBand="0" w:noVBand="1"/>
        </w:tblPrEx>
        <w:tc>
          <w:tcPr>
            <w:tcW w:w="2358" w:type="dxa"/>
            <w:shd w:val="clear" w:color="auto" w:fill="auto"/>
          </w:tcPr>
          <w:p w14:paraId="57F094B1" w14:textId="647A7AAC" w:rsidR="00E2369C" w:rsidRPr="00CB3BE0" w:rsidRDefault="00A418B0" w:rsidP="00925EF5">
            <w:pPr>
              <w:jc w:val="center"/>
              <w:rPr>
                <w:sz w:val="28"/>
                <w:szCs w:val="28"/>
              </w:rPr>
            </w:pPr>
            <w:r w:rsidRPr="00A418B0">
              <w:rPr>
                <w:noProof/>
                <w:sz w:val="28"/>
                <w:szCs w:val="28"/>
              </w:rPr>
              <w:drawing>
                <wp:inline distT="0" distB="0" distL="0" distR="0" wp14:anchorId="49C10C66" wp14:editId="0E057ED2">
                  <wp:extent cx="1360170" cy="765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43852FD4" w14:textId="1240B851"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 xml:space="preserve">Slide </w:t>
            </w:r>
            <w:r w:rsidR="006B058B">
              <w:rPr>
                <w:rFonts w:ascii="Arial" w:hAnsi="Arial" w:cs="Arial"/>
                <w:b/>
                <w:sz w:val="28"/>
                <w:szCs w:val="28"/>
                <w:u w:val="single"/>
              </w:rPr>
              <w:t>8</w:t>
            </w:r>
          </w:p>
          <w:p w14:paraId="3359AB4D" w14:textId="77777777" w:rsidR="00A418B0" w:rsidRPr="00A418B0" w:rsidRDefault="00A418B0" w:rsidP="00A418B0">
            <w:pPr>
              <w:rPr>
                <w:rFonts w:ascii="Arial" w:hAnsi="Arial" w:cs="Arial"/>
                <w:bCs/>
                <w:sz w:val="28"/>
                <w:szCs w:val="28"/>
              </w:rPr>
            </w:pPr>
            <w:r w:rsidRPr="00A418B0">
              <w:rPr>
                <w:rFonts w:ascii="Arial" w:hAnsi="Arial" w:cs="Arial"/>
                <w:bCs/>
                <w:sz w:val="28"/>
                <w:szCs w:val="28"/>
              </w:rPr>
              <w:t xml:space="preserve">We make sense of the world by relating the new situations and stimuli to our previous experience.  Our ability to associate is quite remarkable as we’re about to see  </w:t>
            </w:r>
            <w:r w:rsidRPr="00A418B0">
              <w:rPr>
                <w:rFonts w:ascii="Arial" w:hAnsi="Arial" w:cs="Arial"/>
                <w:b/>
                <w:bCs/>
                <w:sz w:val="28"/>
                <w:szCs w:val="28"/>
              </w:rPr>
              <w:t>(Click)</w:t>
            </w:r>
          </w:p>
          <w:p w14:paraId="120D70FB" w14:textId="608E576B" w:rsidR="00A418B0" w:rsidRDefault="00A418B0" w:rsidP="00A418B0">
            <w:pPr>
              <w:rPr>
                <w:rFonts w:ascii="Arial" w:hAnsi="Arial" w:cs="Arial"/>
                <w:bCs/>
                <w:i/>
                <w:iCs/>
                <w:sz w:val="28"/>
                <w:szCs w:val="28"/>
              </w:rPr>
            </w:pPr>
            <w:r w:rsidRPr="00A418B0">
              <w:rPr>
                <w:rFonts w:ascii="Arial" w:hAnsi="Arial" w:cs="Arial"/>
                <w:b/>
                <w:bCs/>
                <w:sz w:val="28"/>
                <w:szCs w:val="28"/>
              </w:rPr>
              <w:lastRenderedPageBreak/>
              <w:t xml:space="preserve">Presentation Note:  </w:t>
            </w:r>
            <w:r w:rsidRPr="00A418B0">
              <w:rPr>
                <w:rFonts w:ascii="Arial" w:hAnsi="Arial" w:cs="Arial"/>
                <w:bCs/>
                <w:i/>
                <w:iCs/>
                <w:sz w:val="28"/>
                <w:szCs w:val="28"/>
              </w:rPr>
              <w:t>Ask for a volunteer to read the text on the screen.   Then……</w:t>
            </w:r>
          </w:p>
          <w:p w14:paraId="4FBC9EFA" w14:textId="77777777" w:rsidR="00A418B0" w:rsidRPr="00A418B0" w:rsidRDefault="00A418B0" w:rsidP="00A418B0">
            <w:pPr>
              <w:rPr>
                <w:rFonts w:ascii="Arial" w:hAnsi="Arial" w:cs="Arial"/>
                <w:bCs/>
                <w:sz w:val="28"/>
                <w:szCs w:val="28"/>
              </w:rPr>
            </w:pPr>
          </w:p>
          <w:p w14:paraId="28B41604" w14:textId="6C257294" w:rsidR="00A418B0" w:rsidRPr="00A418B0" w:rsidRDefault="00A418B0" w:rsidP="00A418B0">
            <w:pPr>
              <w:rPr>
                <w:rFonts w:ascii="Arial" w:hAnsi="Arial" w:cs="Arial"/>
                <w:bCs/>
                <w:sz w:val="28"/>
                <w:szCs w:val="28"/>
              </w:rPr>
            </w:pPr>
            <w:r w:rsidRPr="00A418B0">
              <w:rPr>
                <w:rFonts w:ascii="Arial" w:hAnsi="Arial" w:cs="Arial"/>
                <w:bCs/>
                <w:sz w:val="28"/>
                <w:szCs w:val="28"/>
              </w:rPr>
              <w:t xml:space="preserve">This exercise illustrates how powerful our habit patterns are and </w:t>
            </w:r>
            <w:r>
              <w:rPr>
                <w:rFonts w:ascii="Arial" w:hAnsi="Arial" w:cs="Arial"/>
                <w:bCs/>
                <w:sz w:val="28"/>
                <w:szCs w:val="28"/>
              </w:rPr>
              <w:t xml:space="preserve">the </w:t>
            </w:r>
            <w:r w:rsidRPr="00A418B0">
              <w:rPr>
                <w:rFonts w:ascii="Arial" w:hAnsi="Arial" w:cs="Arial"/>
                <w:bCs/>
                <w:sz w:val="28"/>
                <w:szCs w:val="28"/>
              </w:rPr>
              <w:t>human need to match new situations to previous experience. Our brains look at chaos and, fill in the blanks to</w:t>
            </w:r>
          </w:p>
          <w:p w14:paraId="1FBD6036" w14:textId="77777777" w:rsidR="00A418B0" w:rsidRPr="00A418B0" w:rsidRDefault="00A418B0" w:rsidP="00A418B0">
            <w:pPr>
              <w:rPr>
                <w:rFonts w:ascii="Arial" w:hAnsi="Arial" w:cs="Arial"/>
                <w:bCs/>
                <w:sz w:val="28"/>
                <w:szCs w:val="28"/>
              </w:rPr>
            </w:pPr>
            <w:r w:rsidRPr="00A418B0">
              <w:rPr>
                <w:rFonts w:ascii="Arial" w:hAnsi="Arial" w:cs="Arial"/>
                <w:bCs/>
                <w:sz w:val="28"/>
                <w:szCs w:val="28"/>
              </w:rPr>
              <w:t xml:space="preserve">construct a picture that makes sense.  It’s very true that we see what we expect to see and in this case our pattern recognition programming led to success. </w:t>
            </w:r>
          </w:p>
          <w:p w14:paraId="3F20B968" w14:textId="77777777" w:rsidR="00A418B0" w:rsidRPr="00A418B0" w:rsidRDefault="00A418B0" w:rsidP="00A418B0">
            <w:pPr>
              <w:rPr>
                <w:rFonts w:ascii="Arial" w:hAnsi="Arial" w:cs="Arial"/>
                <w:bCs/>
                <w:sz w:val="28"/>
                <w:szCs w:val="28"/>
              </w:rPr>
            </w:pPr>
            <w:r w:rsidRPr="00A418B0">
              <w:rPr>
                <w:rFonts w:ascii="Arial" w:hAnsi="Arial" w:cs="Arial"/>
                <w:bCs/>
                <w:sz w:val="28"/>
                <w:szCs w:val="28"/>
              </w:rPr>
              <w:t xml:space="preserve">We are in the habit of speaking and reading English but what if the on-screen text isn’t English but Elbonian?  We might incorrectly interpret a mine field warning and ignorantly walk into a disaster.  </w:t>
            </w:r>
          </w:p>
          <w:p w14:paraId="657590B0" w14:textId="77777777" w:rsidR="00A418B0" w:rsidRPr="00A418B0" w:rsidRDefault="00A418B0" w:rsidP="00A418B0">
            <w:pPr>
              <w:rPr>
                <w:rFonts w:ascii="Arial" w:hAnsi="Arial" w:cs="Arial"/>
                <w:bCs/>
                <w:sz w:val="28"/>
                <w:szCs w:val="28"/>
              </w:rPr>
            </w:pPr>
            <w:r w:rsidRPr="00A418B0">
              <w:rPr>
                <w:rFonts w:ascii="Arial" w:hAnsi="Arial" w:cs="Arial"/>
                <w:bCs/>
                <w:sz w:val="28"/>
                <w:szCs w:val="28"/>
              </w:rPr>
              <w:t xml:space="preserve">The most insidious new situations are very similar to familiar situations and, if we’re not paying attention, we’re likely to miss the subtle differences.  </w:t>
            </w:r>
          </w:p>
          <w:p w14:paraId="6A3C9BD5" w14:textId="77777777" w:rsidR="00A418B0" w:rsidRPr="00A418B0" w:rsidRDefault="00A418B0" w:rsidP="00A418B0">
            <w:pPr>
              <w:rPr>
                <w:rFonts w:ascii="Arial" w:hAnsi="Arial" w:cs="Arial"/>
                <w:bCs/>
                <w:sz w:val="28"/>
                <w:szCs w:val="28"/>
              </w:rPr>
            </w:pPr>
            <w:r w:rsidRPr="00A418B0">
              <w:rPr>
                <w:rFonts w:ascii="Arial" w:hAnsi="Arial" w:cs="Arial"/>
                <w:bCs/>
                <w:sz w:val="28"/>
                <w:szCs w:val="28"/>
              </w:rPr>
              <w:t xml:space="preserve">Now let’s take a quick look at human response to stimuli.  </w:t>
            </w:r>
          </w:p>
          <w:p w14:paraId="2D9D6E0B" w14:textId="53933CCA" w:rsidR="00616B93" w:rsidRDefault="00616B93" w:rsidP="00B64275">
            <w:pPr>
              <w:rPr>
                <w:rFonts w:ascii="Arial" w:hAnsi="Arial" w:cs="Arial"/>
                <w:b/>
                <w:bCs/>
                <w:sz w:val="28"/>
                <w:szCs w:val="28"/>
              </w:rPr>
            </w:pPr>
          </w:p>
          <w:p w14:paraId="282FEFF0" w14:textId="200652A6" w:rsidR="00E2369C" w:rsidRPr="00124975" w:rsidRDefault="00E2369C" w:rsidP="00616B93">
            <w:pPr>
              <w:rPr>
                <w:rFonts w:ascii="Arial" w:hAnsi="Arial" w:cs="Arial"/>
                <w:sz w:val="28"/>
                <w:szCs w:val="28"/>
              </w:rPr>
            </w:pPr>
            <w:r w:rsidRPr="00124975">
              <w:rPr>
                <w:rFonts w:ascii="Arial" w:hAnsi="Arial" w:cs="Arial"/>
                <w:b/>
                <w:bCs/>
                <w:sz w:val="28"/>
                <w:szCs w:val="28"/>
              </w:rPr>
              <w:t xml:space="preserve">(Next Slide) </w:t>
            </w:r>
          </w:p>
        </w:tc>
      </w:tr>
      <w:tr w:rsidR="00E2369C" w:rsidRPr="00CB3BE0" w14:paraId="3E18E689" w14:textId="77777777" w:rsidTr="00925EF5">
        <w:tblPrEx>
          <w:tblLook w:val="04A0" w:firstRow="1" w:lastRow="0" w:firstColumn="1" w:lastColumn="0" w:noHBand="0" w:noVBand="1"/>
        </w:tblPrEx>
        <w:tc>
          <w:tcPr>
            <w:tcW w:w="2358" w:type="dxa"/>
            <w:shd w:val="clear" w:color="auto" w:fill="auto"/>
          </w:tcPr>
          <w:p w14:paraId="78F1B6BD" w14:textId="37638CD5" w:rsidR="00E2369C" w:rsidRPr="00CB3BE0" w:rsidRDefault="00A418B0" w:rsidP="00925EF5">
            <w:pPr>
              <w:jc w:val="center"/>
              <w:rPr>
                <w:sz w:val="28"/>
                <w:szCs w:val="28"/>
              </w:rPr>
            </w:pPr>
            <w:r w:rsidRPr="00A418B0">
              <w:rPr>
                <w:noProof/>
                <w:sz w:val="28"/>
                <w:szCs w:val="28"/>
              </w:rPr>
              <w:lastRenderedPageBreak/>
              <w:drawing>
                <wp:inline distT="0" distB="0" distL="0" distR="0" wp14:anchorId="011EA2DF" wp14:editId="0F5AF02C">
                  <wp:extent cx="1360170" cy="7651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BFC6027" w14:textId="36703B54"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 xml:space="preserve">Slide </w:t>
            </w:r>
            <w:r w:rsidR="00DB79D2">
              <w:rPr>
                <w:rFonts w:ascii="Arial" w:hAnsi="Arial" w:cs="Arial"/>
                <w:b/>
                <w:sz w:val="28"/>
                <w:szCs w:val="28"/>
                <w:u w:val="single"/>
              </w:rPr>
              <w:t>9</w:t>
            </w:r>
          </w:p>
          <w:p w14:paraId="76A7758A" w14:textId="492ECD52" w:rsidR="00A418B0" w:rsidRDefault="00A418B0" w:rsidP="00A418B0">
            <w:pPr>
              <w:rPr>
                <w:rFonts w:ascii="Arial" w:hAnsi="Arial" w:cs="Arial"/>
                <w:bCs/>
                <w:i/>
                <w:iCs/>
                <w:sz w:val="28"/>
                <w:szCs w:val="28"/>
              </w:rPr>
            </w:pPr>
            <w:r w:rsidRPr="00A418B0">
              <w:rPr>
                <w:rFonts w:ascii="Arial" w:hAnsi="Arial" w:cs="Arial"/>
                <w:b/>
                <w:bCs/>
                <w:sz w:val="28"/>
                <w:szCs w:val="28"/>
              </w:rPr>
              <w:t xml:space="preserve">Presentation note:  </w:t>
            </w:r>
            <w:r w:rsidRPr="00A418B0">
              <w:rPr>
                <w:rFonts w:ascii="Arial" w:hAnsi="Arial" w:cs="Arial"/>
                <w:bCs/>
                <w:i/>
                <w:iCs/>
                <w:sz w:val="28"/>
                <w:szCs w:val="28"/>
              </w:rPr>
              <w:t>Wait a few seconds for the audience to react to the photos then:</w:t>
            </w:r>
          </w:p>
          <w:p w14:paraId="2387A34C" w14:textId="77777777" w:rsidR="00A418B0" w:rsidRPr="00A418B0" w:rsidRDefault="00A418B0" w:rsidP="00A418B0">
            <w:pPr>
              <w:rPr>
                <w:rFonts w:ascii="Arial" w:hAnsi="Arial" w:cs="Arial"/>
                <w:bCs/>
                <w:sz w:val="28"/>
                <w:szCs w:val="28"/>
              </w:rPr>
            </w:pPr>
          </w:p>
          <w:p w14:paraId="11551D5B" w14:textId="77777777" w:rsidR="00A418B0" w:rsidRPr="00A418B0" w:rsidRDefault="00A418B0" w:rsidP="00A418B0">
            <w:pPr>
              <w:rPr>
                <w:rFonts w:ascii="Arial" w:hAnsi="Arial" w:cs="Arial"/>
                <w:bCs/>
                <w:sz w:val="28"/>
                <w:szCs w:val="28"/>
              </w:rPr>
            </w:pPr>
            <w:r w:rsidRPr="00A418B0">
              <w:rPr>
                <w:rFonts w:ascii="Arial" w:hAnsi="Arial" w:cs="Arial"/>
                <w:bCs/>
                <w:sz w:val="28"/>
                <w:szCs w:val="28"/>
              </w:rPr>
              <w:t>Almost everyone who has experience with lemons is already responding to these pictures.  Many of us are salivating now and we can almost detect the familiar lemon aroma.</w:t>
            </w:r>
          </w:p>
          <w:p w14:paraId="0953E708" w14:textId="77777777" w:rsidR="00A418B0" w:rsidRPr="00A418B0" w:rsidRDefault="00A418B0" w:rsidP="00A418B0">
            <w:pPr>
              <w:rPr>
                <w:rFonts w:ascii="Arial" w:hAnsi="Arial" w:cs="Arial"/>
                <w:bCs/>
                <w:sz w:val="28"/>
                <w:szCs w:val="28"/>
              </w:rPr>
            </w:pPr>
            <w:r w:rsidRPr="00A418B0">
              <w:rPr>
                <w:rFonts w:ascii="Arial" w:hAnsi="Arial" w:cs="Arial"/>
                <w:bCs/>
                <w:sz w:val="28"/>
                <w:szCs w:val="28"/>
              </w:rPr>
              <w:t>Folks who have no prior experience with lemons would not react in this way.</w:t>
            </w:r>
          </w:p>
          <w:p w14:paraId="3EF68710" w14:textId="77777777" w:rsidR="00616B93" w:rsidRDefault="00616B93" w:rsidP="00925EF5">
            <w:pPr>
              <w:rPr>
                <w:rFonts w:ascii="Arial" w:hAnsi="Arial" w:cs="Arial"/>
                <w:b/>
                <w:bCs/>
                <w:sz w:val="28"/>
                <w:szCs w:val="28"/>
              </w:rPr>
            </w:pPr>
          </w:p>
          <w:p w14:paraId="7E668568" w14:textId="342D0A72" w:rsidR="00E2369C" w:rsidRPr="00616B93" w:rsidRDefault="00E2369C" w:rsidP="00925EF5">
            <w:pPr>
              <w:rPr>
                <w:rFonts w:ascii="Arial" w:hAnsi="Arial" w:cs="Arial"/>
                <w:bCs/>
                <w:sz w:val="28"/>
                <w:szCs w:val="28"/>
              </w:rPr>
            </w:pPr>
            <w:r w:rsidRPr="00124975">
              <w:rPr>
                <w:rFonts w:ascii="Arial" w:hAnsi="Arial" w:cs="Arial"/>
                <w:b/>
                <w:bCs/>
                <w:sz w:val="28"/>
                <w:szCs w:val="28"/>
              </w:rPr>
              <w:t xml:space="preserve">(Next Slide) </w:t>
            </w:r>
          </w:p>
        </w:tc>
      </w:tr>
      <w:tr w:rsidR="00E2369C" w:rsidRPr="00CB3BE0" w14:paraId="738E223B" w14:textId="77777777" w:rsidTr="00925EF5">
        <w:tblPrEx>
          <w:tblLook w:val="04A0" w:firstRow="1" w:lastRow="0" w:firstColumn="1" w:lastColumn="0" w:noHBand="0" w:noVBand="1"/>
        </w:tblPrEx>
        <w:tc>
          <w:tcPr>
            <w:tcW w:w="2358" w:type="dxa"/>
            <w:shd w:val="clear" w:color="auto" w:fill="auto"/>
          </w:tcPr>
          <w:p w14:paraId="5C50E411" w14:textId="652D5D13" w:rsidR="00E2369C" w:rsidRPr="00CB3BE0" w:rsidRDefault="00A418B0" w:rsidP="00925EF5">
            <w:pPr>
              <w:jc w:val="center"/>
              <w:rPr>
                <w:sz w:val="28"/>
                <w:szCs w:val="28"/>
              </w:rPr>
            </w:pPr>
            <w:r w:rsidRPr="00A418B0">
              <w:rPr>
                <w:noProof/>
                <w:sz w:val="28"/>
                <w:szCs w:val="28"/>
              </w:rPr>
              <w:drawing>
                <wp:inline distT="0" distB="0" distL="0" distR="0" wp14:anchorId="18589059" wp14:editId="18A67622">
                  <wp:extent cx="1360170" cy="7651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264A5943" w14:textId="19E615F8"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 xml:space="preserve">Slide </w:t>
            </w:r>
            <w:r w:rsidR="00DB79D2">
              <w:rPr>
                <w:rFonts w:ascii="Arial" w:hAnsi="Arial" w:cs="Arial"/>
                <w:b/>
                <w:sz w:val="28"/>
                <w:szCs w:val="28"/>
                <w:u w:val="single"/>
              </w:rPr>
              <w:t>10</w:t>
            </w:r>
          </w:p>
          <w:p w14:paraId="73ECE571" w14:textId="68C0B2E9" w:rsidR="00546193" w:rsidRDefault="00A418B0" w:rsidP="00925EF5">
            <w:pPr>
              <w:rPr>
                <w:rFonts w:ascii="Arial" w:hAnsi="Arial" w:cs="Arial"/>
                <w:b/>
                <w:bCs/>
                <w:sz w:val="28"/>
                <w:szCs w:val="28"/>
              </w:rPr>
            </w:pPr>
            <w:r w:rsidRPr="00A418B0">
              <w:rPr>
                <w:rFonts w:ascii="Arial" w:hAnsi="Arial" w:cs="Arial"/>
                <w:sz w:val="28"/>
                <w:szCs w:val="28"/>
              </w:rPr>
              <w:t>We respond almost instantly to familiar stimuli.  Puppies and kittens are almost guaranteed to elicit a positive response in most people</w:t>
            </w:r>
          </w:p>
          <w:p w14:paraId="309F8A6C" w14:textId="1CC2B029" w:rsidR="00E2369C" w:rsidRPr="00546193" w:rsidRDefault="00E2369C" w:rsidP="00925EF5">
            <w:pPr>
              <w:rPr>
                <w:rFonts w:ascii="Arial" w:hAnsi="Arial" w:cs="Arial"/>
                <w:b/>
                <w:bCs/>
                <w:sz w:val="28"/>
                <w:szCs w:val="28"/>
              </w:rPr>
            </w:pPr>
            <w:r w:rsidRPr="00124975">
              <w:rPr>
                <w:rFonts w:ascii="Arial" w:hAnsi="Arial" w:cs="Arial"/>
                <w:b/>
                <w:bCs/>
                <w:sz w:val="28"/>
                <w:szCs w:val="28"/>
              </w:rPr>
              <w:t>(Next Slide)</w:t>
            </w:r>
          </w:p>
        </w:tc>
      </w:tr>
      <w:tr w:rsidR="00616B93" w:rsidRPr="00CB3BE0" w14:paraId="400EF8B1" w14:textId="77777777" w:rsidTr="00925EF5">
        <w:tblPrEx>
          <w:tblLook w:val="04A0" w:firstRow="1" w:lastRow="0" w:firstColumn="1" w:lastColumn="0" w:noHBand="0" w:noVBand="1"/>
        </w:tblPrEx>
        <w:tc>
          <w:tcPr>
            <w:tcW w:w="2358" w:type="dxa"/>
            <w:shd w:val="clear" w:color="auto" w:fill="auto"/>
          </w:tcPr>
          <w:p w14:paraId="3849D0CA" w14:textId="16C29A23" w:rsidR="00616B93" w:rsidRPr="00616B93" w:rsidRDefault="00572E25" w:rsidP="00925EF5">
            <w:pPr>
              <w:jc w:val="center"/>
              <w:rPr>
                <w:noProof/>
                <w:sz w:val="28"/>
                <w:szCs w:val="28"/>
              </w:rPr>
            </w:pPr>
            <w:r w:rsidRPr="00572E25">
              <w:rPr>
                <w:noProof/>
                <w:sz w:val="28"/>
                <w:szCs w:val="28"/>
              </w:rPr>
              <w:drawing>
                <wp:inline distT="0" distB="0" distL="0" distR="0" wp14:anchorId="429FE9BC" wp14:editId="0BD6B3E8">
                  <wp:extent cx="1360170" cy="7651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4D99DABC" w14:textId="67B4B41D" w:rsidR="00616B93" w:rsidRPr="00124975" w:rsidRDefault="00616B93" w:rsidP="00616B93">
            <w:pPr>
              <w:spacing w:after="120"/>
              <w:rPr>
                <w:rFonts w:ascii="Arial" w:hAnsi="Arial" w:cs="Arial"/>
                <w:b/>
                <w:sz w:val="28"/>
                <w:szCs w:val="28"/>
                <w:u w:val="single"/>
              </w:rPr>
            </w:pPr>
            <w:r w:rsidRPr="00124975">
              <w:rPr>
                <w:rFonts w:ascii="Arial" w:hAnsi="Arial" w:cs="Arial"/>
                <w:b/>
                <w:sz w:val="28"/>
                <w:szCs w:val="28"/>
                <w:u w:val="single"/>
              </w:rPr>
              <w:t xml:space="preserve">Slide </w:t>
            </w:r>
            <w:r w:rsidR="00DB79D2">
              <w:rPr>
                <w:rFonts w:ascii="Arial" w:hAnsi="Arial" w:cs="Arial"/>
                <w:b/>
                <w:sz w:val="28"/>
                <w:szCs w:val="28"/>
                <w:u w:val="single"/>
              </w:rPr>
              <w:t>11</w:t>
            </w:r>
          </w:p>
          <w:p w14:paraId="31FD3800" w14:textId="77777777" w:rsidR="00572E25" w:rsidRPr="00572E25" w:rsidRDefault="00572E25" w:rsidP="00572E25">
            <w:pPr>
              <w:spacing w:after="120"/>
              <w:rPr>
                <w:rFonts w:ascii="Arial" w:hAnsi="Arial" w:cs="Arial"/>
                <w:sz w:val="28"/>
                <w:szCs w:val="28"/>
              </w:rPr>
            </w:pPr>
            <w:r w:rsidRPr="00572E25">
              <w:rPr>
                <w:rFonts w:ascii="Arial" w:hAnsi="Arial" w:cs="Arial"/>
                <w:sz w:val="28"/>
                <w:szCs w:val="28"/>
              </w:rPr>
              <w:t xml:space="preserve">Spiders and snakes…. Well not so much.  Indeed most of us will view these as potential threats and </w:t>
            </w:r>
            <w:r w:rsidRPr="00572E25">
              <w:rPr>
                <w:rFonts w:ascii="Arial" w:hAnsi="Arial" w:cs="Arial"/>
                <w:sz w:val="28"/>
                <w:szCs w:val="28"/>
              </w:rPr>
              <w:lastRenderedPageBreak/>
              <w:t xml:space="preserve">take immediate action to secure our safety.  Threats – especially unanticipated ones – can </w:t>
            </w:r>
            <w:r w:rsidRPr="00572E25">
              <w:rPr>
                <w:rFonts w:ascii="Arial" w:hAnsi="Arial" w:cs="Arial"/>
                <w:sz w:val="28"/>
                <w:szCs w:val="28"/>
              </w:rPr>
              <w:br/>
              <w:t>elicit unhelpful, even dangerous responses  Unexpected threats can activate our fight or flight reflexes or, in some cases, cause us to freeze in inaction.   Let’s turn our attention next to the human startle response and how it may compromise our safety in flight.</w:t>
            </w:r>
          </w:p>
          <w:p w14:paraId="02DBA9D5" w14:textId="333D89C6" w:rsidR="00616B93" w:rsidRPr="00616B93" w:rsidRDefault="00616B93" w:rsidP="00572E25">
            <w:pPr>
              <w:spacing w:after="120"/>
              <w:rPr>
                <w:rFonts w:ascii="Arial" w:hAnsi="Arial" w:cs="Arial"/>
                <w:sz w:val="28"/>
                <w:szCs w:val="28"/>
              </w:rPr>
            </w:pPr>
            <w:r w:rsidRPr="00616B93">
              <w:rPr>
                <w:rFonts w:ascii="Arial" w:hAnsi="Arial" w:cs="Arial"/>
                <w:b/>
                <w:bCs/>
                <w:sz w:val="28"/>
                <w:szCs w:val="28"/>
              </w:rPr>
              <w:t>(Next Slide)</w:t>
            </w:r>
          </w:p>
        </w:tc>
      </w:tr>
      <w:tr w:rsidR="00616B93" w:rsidRPr="00CB3BE0" w14:paraId="5925CED3" w14:textId="77777777" w:rsidTr="00925EF5">
        <w:tblPrEx>
          <w:tblLook w:val="04A0" w:firstRow="1" w:lastRow="0" w:firstColumn="1" w:lastColumn="0" w:noHBand="0" w:noVBand="1"/>
        </w:tblPrEx>
        <w:tc>
          <w:tcPr>
            <w:tcW w:w="2358" w:type="dxa"/>
            <w:shd w:val="clear" w:color="auto" w:fill="auto"/>
          </w:tcPr>
          <w:p w14:paraId="7970A780" w14:textId="4689BFE7" w:rsidR="00616B93" w:rsidRPr="00616B93" w:rsidRDefault="00572E25" w:rsidP="00925EF5">
            <w:pPr>
              <w:jc w:val="center"/>
              <w:rPr>
                <w:noProof/>
                <w:sz w:val="28"/>
                <w:szCs w:val="28"/>
              </w:rPr>
            </w:pPr>
            <w:r w:rsidRPr="00572E25">
              <w:rPr>
                <w:noProof/>
                <w:sz w:val="28"/>
                <w:szCs w:val="28"/>
              </w:rPr>
              <w:lastRenderedPageBreak/>
              <w:drawing>
                <wp:inline distT="0" distB="0" distL="0" distR="0" wp14:anchorId="2D93EA45" wp14:editId="1E8F1B61">
                  <wp:extent cx="1360170" cy="7651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2E8E91FA" w14:textId="5EF1E54C" w:rsidR="00616B93" w:rsidRPr="00124975" w:rsidRDefault="00616B93" w:rsidP="00616B93">
            <w:pPr>
              <w:spacing w:after="120"/>
              <w:rPr>
                <w:rFonts w:ascii="Arial" w:hAnsi="Arial" w:cs="Arial"/>
                <w:b/>
                <w:sz w:val="28"/>
                <w:szCs w:val="28"/>
                <w:u w:val="single"/>
              </w:rPr>
            </w:pPr>
            <w:r w:rsidRPr="00124975">
              <w:rPr>
                <w:rFonts w:ascii="Arial" w:hAnsi="Arial" w:cs="Arial"/>
                <w:b/>
                <w:sz w:val="28"/>
                <w:szCs w:val="28"/>
                <w:u w:val="single"/>
              </w:rPr>
              <w:t xml:space="preserve">Slide </w:t>
            </w:r>
            <w:r>
              <w:rPr>
                <w:rFonts w:ascii="Arial" w:hAnsi="Arial" w:cs="Arial"/>
                <w:b/>
                <w:sz w:val="28"/>
                <w:szCs w:val="28"/>
                <w:u w:val="single"/>
              </w:rPr>
              <w:t>1</w:t>
            </w:r>
            <w:r w:rsidR="00DB79D2">
              <w:rPr>
                <w:rFonts w:ascii="Arial" w:hAnsi="Arial" w:cs="Arial"/>
                <w:b/>
                <w:sz w:val="28"/>
                <w:szCs w:val="28"/>
                <w:u w:val="single"/>
              </w:rPr>
              <w:t>2</w:t>
            </w:r>
          </w:p>
          <w:p w14:paraId="297D799B" w14:textId="77777777" w:rsidR="00572E25" w:rsidRPr="00572E25" w:rsidRDefault="00572E25" w:rsidP="00572E25">
            <w:pPr>
              <w:spacing w:after="120"/>
              <w:rPr>
                <w:rFonts w:ascii="Arial" w:hAnsi="Arial" w:cs="Arial"/>
                <w:sz w:val="28"/>
                <w:szCs w:val="28"/>
              </w:rPr>
            </w:pPr>
            <w:r w:rsidRPr="00572E25">
              <w:rPr>
                <w:rFonts w:ascii="Arial" w:hAnsi="Arial" w:cs="Arial"/>
                <w:sz w:val="28"/>
                <w:szCs w:val="28"/>
              </w:rPr>
              <w:t>The human startle response is a deep seated reflexive action initiated by the amygdala in the limbic system – the most ancient part of our brain.  For eons it’s been a recipe for evolutionary success; a deep seated reflexive reaction to stimuli that instantly prepares us to fight, or to run for our lives.</w:t>
            </w:r>
          </w:p>
          <w:p w14:paraId="4DAEEAA7" w14:textId="77777777" w:rsidR="00572E25" w:rsidRPr="00572E25" w:rsidRDefault="00572E25" w:rsidP="00572E25">
            <w:pPr>
              <w:spacing w:after="120"/>
              <w:rPr>
                <w:rFonts w:ascii="Arial" w:hAnsi="Arial" w:cs="Arial"/>
                <w:sz w:val="28"/>
                <w:szCs w:val="28"/>
              </w:rPr>
            </w:pPr>
            <w:r w:rsidRPr="00572E25">
              <w:rPr>
                <w:rFonts w:ascii="Arial" w:hAnsi="Arial" w:cs="Arial"/>
                <w:sz w:val="28"/>
                <w:szCs w:val="28"/>
              </w:rPr>
              <w:t xml:space="preserve">Running or fighting may not be helpful when coping with a rapidly developing aviation emergency.  Success or failure will depend on how well we are prepared to deal with the emergency and all too often – how close we are to the ground when it happens. </w:t>
            </w:r>
          </w:p>
          <w:p w14:paraId="71D6D13C" w14:textId="0759E27A" w:rsidR="00616B93" w:rsidRPr="00616B93" w:rsidRDefault="00616B93" w:rsidP="00572E25">
            <w:pPr>
              <w:spacing w:after="120"/>
              <w:rPr>
                <w:rFonts w:ascii="Arial" w:hAnsi="Arial" w:cs="Arial"/>
                <w:sz w:val="28"/>
                <w:szCs w:val="28"/>
              </w:rPr>
            </w:pPr>
            <w:r w:rsidRPr="00616B93">
              <w:rPr>
                <w:rFonts w:ascii="Arial" w:hAnsi="Arial" w:cs="Arial"/>
                <w:b/>
                <w:bCs/>
                <w:sz w:val="28"/>
                <w:szCs w:val="28"/>
              </w:rPr>
              <w:t>(Next Slide)</w:t>
            </w:r>
          </w:p>
        </w:tc>
      </w:tr>
      <w:tr w:rsidR="00E2369C" w:rsidRPr="00CB3BE0" w14:paraId="7A62F2A2" w14:textId="77777777" w:rsidTr="00925EF5">
        <w:tblPrEx>
          <w:tblLook w:val="04A0" w:firstRow="1" w:lastRow="0" w:firstColumn="1" w:lastColumn="0" w:noHBand="0" w:noVBand="1"/>
        </w:tblPrEx>
        <w:tc>
          <w:tcPr>
            <w:tcW w:w="2358" w:type="dxa"/>
            <w:shd w:val="clear" w:color="auto" w:fill="auto"/>
          </w:tcPr>
          <w:p w14:paraId="2EC418D6" w14:textId="65575B72" w:rsidR="00E2369C" w:rsidRPr="00CB3BE0" w:rsidRDefault="00572E25" w:rsidP="00925EF5">
            <w:pPr>
              <w:jc w:val="center"/>
              <w:rPr>
                <w:sz w:val="28"/>
                <w:szCs w:val="28"/>
              </w:rPr>
            </w:pPr>
            <w:r w:rsidRPr="00572E25">
              <w:rPr>
                <w:noProof/>
                <w:sz w:val="28"/>
                <w:szCs w:val="28"/>
              </w:rPr>
              <w:drawing>
                <wp:inline distT="0" distB="0" distL="0" distR="0" wp14:anchorId="635C0691" wp14:editId="5C74E6EE">
                  <wp:extent cx="1360170" cy="7651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3F996B2" w14:textId="4FC8186A"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 xml:space="preserve">Slide </w:t>
            </w:r>
            <w:r w:rsidR="00616B93">
              <w:rPr>
                <w:rFonts w:ascii="Arial" w:hAnsi="Arial" w:cs="Arial"/>
                <w:b/>
                <w:sz w:val="28"/>
                <w:szCs w:val="28"/>
                <w:u w:val="single"/>
              </w:rPr>
              <w:t>1</w:t>
            </w:r>
            <w:r w:rsidR="00DB79D2">
              <w:rPr>
                <w:rFonts w:ascii="Arial" w:hAnsi="Arial" w:cs="Arial"/>
                <w:b/>
                <w:sz w:val="28"/>
                <w:szCs w:val="28"/>
                <w:u w:val="single"/>
              </w:rPr>
              <w:t>3</w:t>
            </w:r>
          </w:p>
          <w:p w14:paraId="125724C0" w14:textId="77777777" w:rsidR="00572E25" w:rsidRPr="00572E25" w:rsidRDefault="00572E25" w:rsidP="00572E25">
            <w:pPr>
              <w:rPr>
                <w:rFonts w:ascii="Arial" w:hAnsi="Arial" w:cs="Arial"/>
                <w:sz w:val="28"/>
                <w:szCs w:val="28"/>
              </w:rPr>
            </w:pPr>
            <w:r w:rsidRPr="00572E25">
              <w:rPr>
                <w:rFonts w:ascii="Arial" w:hAnsi="Arial" w:cs="Arial"/>
                <w:sz w:val="28"/>
                <w:szCs w:val="28"/>
              </w:rPr>
              <w:t>Because the startle response is reflexive it’s virtually instantaneous – when we’re startled we begin to respond before we have time to consider what we’re doing.  In some cases the Amygdala hijacks our thought processes, controlling our actions – often in inappropriate ways.  Amygdala hijacks are immediate, overwhelming emotional responses to perceived threats unsupported by reasoned analyses of our situations.  In worst case scenarios, we may find ourselves in a vortex of inappropriate action or unable to act at all.  At the bottom of the vortex we are spending all of our mental energy on staying alive with no capacity to reason our way out of our predicament .</w:t>
            </w:r>
          </w:p>
          <w:p w14:paraId="34298728" w14:textId="77777777" w:rsidR="00572E25" w:rsidRPr="00572E25" w:rsidRDefault="00572E25" w:rsidP="00572E25">
            <w:pPr>
              <w:rPr>
                <w:rFonts w:ascii="Arial" w:hAnsi="Arial" w:cs="Arial"/>
                <w:sz w:val="28"/>
                <w:szCs w:val="28"/>
              </w:rPr>
            </w:pPr>
            <w:r w:rsidRPr="00572E25">
              <w:rPr>
                <w:rFonts w:ascii="Arial" w:hAnsi="Arial" w:cs="Arial"/>
                <w:sz w:val="28"/>
                <w:szCs w:val="28"/>
              </w:rPr>
              <w:t>Let’s look at a case study of an accident that may have involved a startle response.</w:t>
            </w:r>
          </w:p>
          <w:p w14:paraId="0916F30C" w14:textId="7680D7E3" w:rsidR="00E2369C" w:rsidRPr="00124975" w:rsidRDefault="00E2369C" w:rsidP="00925EF5">
            <w:pPr>
              <w:rPr>
                <w:rFonts w:ascii="Arial" w:hAnsi="Arial" w:cs="Arial"/>
                <w:sz w:val="28"/>
                <w:szCs w:val="28"/>
              </w:rPr>
            </w:pPr>
          </w:p>
          <w:p w14:paraId="5076D8AB" w14:textId="38F397F9" w:rsidR="00E2369C" w:rsidRPr="00124975" w:rsidRDefault="00E2369C" w:rsidP="00925EF5">
            <w:pPr>
              <w:rPr>
                <w:rFonts w:ascii="Arial" w:hAnsi="Arial" w:cs="Arial"/>
                <w:sz w:val="28"/>
                <w:szCs w:val="28"/>
              </w:rPr>
            </w:pPr>
            <w:r w:rsidRPr="00124975">
              <w:rPr>
                <w:rFonts w:ascii="Arial" w:hAnsi="Arial" w:cs="Arial"/>
                <w:b/>
                <w:bCs/>
                <w:sz w:val="28"/>
                <w:szCs w:val="28"/>
              </w:rPr>
              <w:t>(Next Slide)</w:t>
            </w:r>
          </w:p>
        </w:tc>
      </w:tr>
      <w:tr w:rsidR="00616B93" w:rsidRPr="00CB3BE0" w14:paraId="1325DF85" w14:textId="77777777" w:rsidTr="00925EF5">
        <w:tblPrEx>
          <w:tblLook w:val="04A0" w:firstRow="1" w:lastRow="0" w:firstColumn="1" w:lastColumn="0" w:noHBand="0" w:noVBand="1"/>
        </w:tblPrEx>
        <w:tc>
          <w:tcPr>
            <w:tcW w:w="2358" w:type="dxa"/>
            <w:shd w:val="clear" w:color="auto" w:fill="auto"/>
          </w:tcPr>
          <w:p w14:paraId="0D1BD786" w14:textId="6A70F6CE" w:rsidR="00616B93" w:rsidRPr="00306FB1" w:rsidRDefault="00572E25" w:rsidP="00925EF5">
            <w:pPr>
              <w:jc w:val="center"/>
              <w:rPr>
                <w:noProof/>
                <w:sz w:val="28"/>
                <w:szCs w:val="28"/>
              </w:rPr>
            </w:pPr>
            <w:r w:rsidRPr="00572E25">
              <w:rPr>
                <w:noProof/>
                <w:sz w:val="28"/>
                <w:szCs w:val="28"/>
              </w:rPr>
              <w:lastRenderedPageBreak/>
              <w:drawing>
                <wp:inline distT="0" distB="0" distL="0" distR="0" wp14:anchorId="0AB92CDB" wp14:editId="7CFA963C">
                  <wp:extent cx="1360170" cy="7651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20A773E" w14:textId="155CA1B2" w:rsidR="00616B93" w:rsidRDefault="00CD2E36" w:rsidP="00925EF5">
            <w:pPr>
              <w:spacing w:after="120"/>
              <w:rPr>
                <w:rFonts w:ascii="Arial" w:hAnsi="Arial" w:cs="Arial"/>
                <w:sz w:val="28"/>
                <w:szCs w:val="28"/>
              </w:rPr>
            </w:pPr>
            <w:r>
              <w:rPr>
                <w:rFonts w:ascii="Arial" w:hAnsi="Arial" w:cs="Arial"/>
                <w:b/>
                <w:sz w:val="28"/>
                <w:szCs w:val="28"/>
                <w:u w:val="single"/>
              </w:rPr>
              <w:t>Slide 1</w:t>
            </w:r>
            <w:r w:rsidR="00DB79D2">
              <w:rPr>
                <w:rFonts w:ascii="Arial" w:hAnsi="Arial" w:cs="Arial"/>
                <w:b/>
                <w:sz w:val="28"/>
                <w:szCs w:val="28"/>
                <w:u w:val="single"/>
              </w:rPr>
              <w:t>4</w:t>
            </w:r>
          </w:p>
          <w:p w14:paraId="4C10A55C" w14:textId="77777777" w:rsidR="00572E25" w:rsidRPr="00572E25" w:rsidRDefault="00572E25" w:rsidP="00572E25">
            <w:pPr>
              <w:spacing w:after="120"/>
              <w:rPr>
                <w:rFonts w:ascii="Arial" w:hAnsi="Arial" w:cs="Arial"/>
                <w:sz w:val="28"/>
                <w:szCs w:val="28"/>
              </w:rPr>
            </w:pPr>
            <w:r w:rsidRPr="00572E25">
              <w:rPr>
                <w:rFonts w:ascii="Arial" w:hAnsi="Arial" w:cs="Arial"/>
                <w:sz w:val="28"/>
                <w:szCs w:val="28"/>
              </w:rPr>
              <w:t xml:space="preserve">Here was a case where a return to the airport didn’t work out.  From the photograph it would seem there were off airport landing alternatives.  We also note that there was not a total loss of power.  </w:t>
            </w:r>
            <w:r w:rsidRPr="00572E25">
              <w:rPr>
                <w:rFonts w:ascii="Arial" w:hAnsi="Arial" w:cs="Arial"/>
                <w:sz w:val="28"/>
                <w:szCs w:val="28"/>
              </w:rPr>
              <w:br/>
              <w:t xml:space="preserve">Partial power might have been sufficient to allow for more landing options.  The pilot was the only fatality and, although he survived the crash, he died before he could be interviewed. Thus, we don’t have the benefit of his thinking.  It’s possible though that he was so committed to turning back that he was blind to alternative landing opportunities.  </w:t>
            </w:r>
          </w:p>
          <w:p w14:paraId="35A49D8E" w14:textId="77777777" w:rsidR="00572E25" w:rsidRPr="00572E25" w:rsidRDefault="00572E25" w:rsidP="00572E25">
            <w:pPr>
              <w:spacing w:after="120"/>
              <w:rPr>
                <w:rFonts w:ascii="Arial" w:hAnsi="Arial" w:cs="Arial"/>
                <w:sz w:val="28"/>
                <w:szCs w:val="28"/>
              </w:rPr>
            </w:pPr>
            <w:r w:rsidRPr="00572E25">
              <w:rPr>
                <w:rFonts w:ascii="Arial" w:hAnsi="Arial" w:cs="Arial"/>
                <w:b/>
                <w:bCs/>
                <w:sz w:val="28"/>
                <w:szCs w:val="28"/>
              </w:rPr>
              <w:t>(Next Slide)</w:t>
            </w:r>
          </w:p>
          <w:p w14:paraId="073D0FFB" w14:textId="77777777" w:rsidR="00572E25" w:rsidRPr="00572E25" w:rsidRDefault="00572E25" w:rsidP="00572E25">
            <w:pPr>
              <w:spacing w:after="120"/>
              <w:rPr>
                <w:rFonts w:ascii="Arial" w:hAnsi="Arial" w:cs="Arial"/>
                <w:sz w:val="28"/>
                <w:szCs w:val="28"/>
              </w:rPr>
            </w:pPr>
            <w:r w:rsidRPr="00572E25">
              <w:rPr>
                <w:rFonts w:ascii="Arial" w:hAnsi="Arial" w:cs="Arial"/>
                <w:b/>
                <w:bCs/>
                <w:sz w:val="28"/>
                <w:szCs w:val="28"/>
              </w:rPr>
              <w:t xml:space="preserve">Background:  </w:t>
            </w:r>
            <w:r w:rsidRPr="00572E25">
              <w:rPr>
                <w:rFonts w:ascii="Arial" w:hAnsi="Arial" w:cs="Arial"/>
                <w:i/>
                <w:iCs/>
                <w:sz w:val="28"/>
                <w:szCs w:val="28"/>
              </w:rPr>
              <w:t>The NTSB report on this accident is included in the presentation materials.  The report documents the presence of OTC and prescription drugs that may have impaired pilot performance.</w:t>
            </w:r>
          </w:p>
          <w:p w14:paraId="0027D513" w14:textId="68F46D57" w:rsidR="00CD2E36" w:rsidRPr="00CD2E36" w:rsidRDefault="00CD2E36" w:rsidP="00572E25">
            <w:pPr>
              <w:spacing w:after="120"/>
              <w:rPr>
                <w:rFonts w:ascii="Arial" w:hAnsi="Arial" w:cs="Arial"/>
                <w:sz w:val="28"/>
                <w:szCs w:val="28"/>
              </w:rPr>
            </w:pPr>
            <w:r w:rsidRPr="00CD2E36">
              <w:rPr>
                <w:rFonts w:ascii="Arial" w:hAnsi="Arial" w:cs="Arial"/>
                <w:b/>
                <w:bCs/>
                <w:sz w:val="28"/>
                <w:szCs w:val="28"/>
              </w:rPr>
              <w:t xml:space="preserve">(Next Slide) </w:t>
            </w:r>
          </w:p>
        </w:tc>
      </w:tr>
      <w:tr w:rsidR="00E2369C" w:rsidRPr="00CB3BE0" w14:paraId="6543679E" w14:textId="77777777" w:rsidTr="00925EF5">
        <w:tblPrEx>
          <w:tblLook w:val="04A0" w:firstRow="1" w:lastRow="0" w:firstColumn="1" w:lastColumn="0" w:noHBand="0" w:noVBand="1"/>
        </w:tblPrEx>
        <w:tc>
          <w:tcPr>
            <w:tcW w:w="2358" w:type="dxa"/>
            <w:shd w:val="clear" w:color="auto" w:fill="auto"/>
          </w:tcPr>
          <w:p w14:paraId="41031AE0" w14:textId="759A9451" w:rsidR="00E2369C" w:rsidRPr="00CB3BE0" w:rsidRDefault="00572E25" w:rsidP="00925EF5">
            <w:pPr>
              <w:jc w:val="center"/>
              <w:rPr>
                <w:sz w:val="28"/>
                <w:szCs w:val="28"/>
              </w:rPr>
            </w:pPr>
            <w:r w:rsidRPr="00572E25">
              <w:rPr>
                <w:noProof/>
                <w:sz w:val="28"/>
                <w:szCs w:val="28"/>
              </w:rPr>
              <w:drawing>
                <wp:inline distT="0" distB="0" distL="0" distR="0" wp14:anchorId="4638E561" wp14:editId="0FC4A11E">
                  <wp:extent cx="1360170" cy="7651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2F2ADE1D" w14:textId="21748E71"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Slide 1</w:t>
            </w:r>
            <w:r w:rsidR="00DB79D2">
              <w:rPr>
                <w:rFonts w:ascii="Arial" w:hAnsi="Arial" w:cs="Arial"/>
                <w:b/>
                <w:sz w:val="28"/>
                <w:szCs w:val="28"/>
                <w:u w:val="single"/>
              </w:rPr>
              <w:t>5</w:t>
            </w:r>
          </w:p>
          <w:p w14:paraId="33AD671C" w14:textId="77777777" w:rsidR="00572E25" w:rsidRPr="00572E25" w:rsidRDefault="00572E25" w:rsidP="00572E25">
            <w:pPr>
              <w:rPr>
                <w:rFonts w:ascii="Arial" w:hAnsi="Arial" w:cs="Arial"/>
                <w:sz w:val="28"/>
                <w:szCs w:val="28"/>
              </w:rPr>
            </w:pPr>
            <w:r w:rsidRPr="00572E25">
              <w:rPr>
                <w:rFonts w:ascii="Arial" w:hAnsi="Arial" w:cs="Arial"/>
                <w:sz w:val="28"/>
                <w:szCs w:val="28"/>
              </w:rPr>
              <w:t xml:space="preserve">This is a classic example of an abnormal situation that was NOT managed well.  Either because of distraction from the door being open, noise, trying to close the door, or some combination of those, the PIC lost control of the aircraft while maneuvering to land and solve the problem.  This ‘unexpected event’ became an ‘unexpected emergency’ when it didn’t have to. </w:t>
            </w:r>
          </w:p>
          <w:p w14:paraId="1E59651B" w14:textId="77777777" w:rsidR="00572E25" w:rsidRPr="00572E25" w:rsidRDefault="00572E25" w:rsidP="00572E25">
            <w:pPr>
              <w:rPr>
                <w:rFonts w:ascii="Arial" w:hAnsi="Arial" w:cs="Arial"/>
                <w:sz w:val="28"/>
                <w:szCs w:val="28"/>
              </w:rPr>
            </w:pPr>
            <w:r w:rsidRPr="00572E25">
              <w:rPr>
                <w:rFonts w:ascii="Arial" w:hAnsi="Arial" w:cs="Arial"/>
                <w:b/>
                <w:bCs/>
                <w:sz w:val="28"/>
                <w:szCs w:val="28"/>
              </w:rPr>
              <w:t>(Next Slide)</w:t>
            </w:r>
          </w:p>
          <w:p w14:paraId="66887EAB" w14:textId="77777777" w:rsidR="00572E25" w:rsidRPr="00572E25" w:rsidRDefault="00572E25" w:rsidP="00572E25">
            <w:pPr>
              <w:rPr>
                <w:rFonts w:ascii="Arial" w:hAnsi="Arial" w:cs="Arial"/>
                <w:sz w:val="28"/>
                <w:szCs w:val="28"/>
              </w:rPr>
            </w:pPr>
            <w:r w:rsidRPr="00572E25">
              <w:rPr>
                <w:rFonts w:ascii="Arial" w:hAnsi="Arial" w:cs="Arial"/>
                <w:b/>
                <w:bCs/>
                <w:sz w:val="28"/>
                <w:szCs w:val="28"/>
              </w:rPr>
              <w:t xml:space="preserve">Background:  </w:t>
            </w:r>
            <w:r w:rsidRPr="00572E25">
              <w:rPr>
                <w:rFonts w:ascii="Arial" w:hAnsi="Arial" w:cs="Arial"/>
                <w:i/>
                <w:iCs/>
                <w:sz w:val="28"/>
                <w:szCs w:val="28"/>
              </w:rPr>
              <w:t>The NTSB report on this accident is included in the presentation materials.</w:t>
            </w:r>
          </w:p>
          <w:p w14:paraId="3D0DBC9F" w14:textId="77777777" w:rsidR="00616B93" w:rsidRPr="00124975" w:rsidRDefault="00616B93" w:rsidP="00925EF5">
            <w:pPr>
              <w:rPr>
                <w:rFonts w:ascii="Arial" w:hAnsi="Arial" w:cs="Arial"/>
                <w:sz w:val="28"/>
                <w:szCs w:val="28"/>
              </w:rPr>
            </w:pPr>
          </w:p>
          <w:p w14:paraId="014F963E" w14:textId="6B9DF01A" w:rsidR="00E2369C" w:rsidRPr="00124975" w:rsidRDefault="00E2369C" w:rsidP="00925EF5">
            <w:pPr>
              <w:rPr>
                <w:rFonts w:ascii="Arial" w:hAnsi="Arial" w:cs="Arial"/>
                <w:sz w:val="28"/>
                <w:szCs w:val="28"/>
              </w:rPr>
            </w:pPr>
            <w:r w:rsidRPr="00124975">
              <w:rPr>
                <w:rFonts w:ascii="Arial" w:hAnsi="Arial" w:cs="Arial"/>
                <w:b/>
                <w:bCs/>
                <w:sz w:val="28"/>
                <w:szCs w:val="28"/>
              </w:rPr>
              <w:t xml:space="preserve">(Next Slide) </w:t>
            </w:r>
          </w:p>
        </w:tc>
      </w:tr>
      <w:tr w:rsidR="00616B93" w:rsidRPr="00CB3BE0" w14:paraId="3D82A2AC" w14:textId="77777777" w:rsidTr="00925EF5">
        <w:tblPrEx>
          <w:tblLook w:val="04A0" w:firstRow="1" w:lastRow="0" w:firstColumn="1" w:lastColumn="0" w:noHBand="0" w:noVBand="1"/>
        </w:tblPrEx>
        <w:tc>
          <w:tcPr>
            <w:tcW w:w="2358" w:type="dxa"/>
            <w:shd w:val="clear" w:color="auto" w:fill="auto"/>
          </w:tcPr>
          <w:p w14:paraId="18A61818" w14:textId="4522256E" w:rsidR="00616B93" w:rsidRPr="00306FB1" w:rsidRDefault="00572E25" w:rsidP="00925EF5">
            <w:pPr>
              <w:jc w:val="center"/>
              <w:rPr>
                <w:noProof/>
                <w:sz w:val="28"/>
                <w:szCs w:val="28"/>
              </w:rPr>
            </w:pPr>
            <w:r w:rsidRPr="00572E25">
              <w:rPr>
                <w:noProof/>
                <w:sz w:val="28"/>
                <w:szCs w:val="28"/>
              </w:rPr>
              <w:drawing>
                <wp:inline distT="0" distB="0" distL="0" distR="0" wp14:anchorId="4A02C886" wp14:editId="67D3952B">
                  <wp:extent cx="1360170" cy="7651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0EF13FDB" w14:textId="12C4B9D5" w:rsidR="00C42BB6" w:rsidRPr="00124975" w:rsidRDefault="00C42BB6" w:rsidP="00C42BB6">
            <w:pPr>
              <w:spacing w:after="120"/>
              <w:rPr>
                <w:rFonts w:ascii="Arial" w:hAnsi="Arial" w:cs="Arial"/>
                <w:b/>
                <w:sz w:val="28"/>
                <w:szCs w:val="28"/>
                <w:u w:val="single"/>
              </w:rPr>
            </w:pPr>
            <w:r w:rsidRPr="00124975">
              <w:rPr>
                <w:rFonts w:ascii="Arial" w:hAnsi="Arial" w:cs="Arial"/>
                <w:b/>
                <w:sz w:val="28"/>
                <w:szCs w:val="28"/>
                <w:u w:val="single"/>
              </w:rPr>
              <w:t>Slide 1</w:t>
            </w:r>
            <w:r w:rsidR="00DB79D2">
              <w:rPr>
                <w:rFonts w:ascii="Arial" w:hAnsi="Arial" w:cs="Arial"/>
                <w:b/>
                <w:sz w:val="28"/>
                <w:szCs w:val="28"/>
                <w:u w:val="single"/>
              </w:rPr>
              <w:t>6</w:t>
            </w:r>
          </w:p>
          <w:p w14:paraId="2C39363F" w14:textId="77777777" w:rsidR="00572E25" w:rsidRPr="00572E25" w:rsidRDefault="00572E25" w:rsidP="00572E25">
            <w:pPr>
              <w:spacing w:after="120"/>
              <w:rPr>
                <w:rFonts w:ascii="Arial" w:hAnsi="Arial" w:cs="Arial"/>
                <w:sz w:val="28"/>
                <w:szCs w:val="28"/>
              </w:rPr>
            </w:pPr>
            <w:r w:rsidRPr="00572E25">
              <w:rPr>
                <w:rFonts w:ascii="Arial" w:hAnsi="Arial" w:cs="Arial"/>
                <w:sz w:val="28"/>
                <w:szCs w:val="28"/>
              </w:rPr>
              <w:t xml:space="preserve">Aircraft are so reliable and we are so accustomed to flights going as planned that when we do experience a failure we often resort to a very human 5-stage process that must be dealt with quickly before we </w:t>
            </w:r>
            <w:r w:rsidRPr="00572E25">
              <w:rPr>
                <w:rFonts w:ascii="Arial" w:hAnsi="Arial" w:cs="Arial"/>
                <w:sz w:val="28"/>
                <w:szCs w:val="28"/>
              </w:rPr>
              <w:lastRenderedPageBreak/>
              <w:t xml:space="preserve">can do anything useful to improve our situation.  A lot of you know what I’m talking about. </w:t>
            </w:r>
          </w:p>
          <w:p w14:paraId="29E2CDC1" w14:textId="77777777" w:rsidR="00572E25" w:rsidRPr="00572E25" w:rsidRDefault="00572E25" w:rsidP="00572E25">
            <w:pPr>
              <w:spacing w:after="120"/>
              <w:rPr>
                <w:rFonts w:ascii="Arial" w:hAnsi="Arial" w:cs="Arial"/>
                <w:sz w:val="28"/>
                <w:szCs w:val="28"/>
              </w:rPr>
            </w:pPr>
            <w:r w:rsidRPr="00572E25">
              <w:rPr>
                <w:rFonts w:ascii="Arial" w:hAnsi="Arial" w:cs="Arial"/>
                <w:b/>
                <w:bCs/>
                <w:sz w:val="28"/>
                <w:szCs w:val="28"/>
              </w:rPr>
              <w:t xml:space="preserve">Presentation note:  </w:t>
            </w:r>
            <w:r w:rsidRPr="00572E25">
              <w:rPr>
                <w:rFonts w:ascii="Arial" w:hAnsi="Arial" w:cs="Arial"/>
                <w:i/>
                <w:iCs/>
                <w:sz w:val="28"/>
                <w:szCs w:val="28"/>
              </w:rPr>
              <w:t>You can ask for audience input here if you like.  Someone is likely to cite the 5 Stages of Grief.  Then (</w:t>
            </w:r>
            <w:r w:rsidRPr="00572E25">
              <w:rPr>
                <w:rFonts w:ascii="Arial" w:hAnsi="Arial" w:cs="Arial"/>
                <w:b/>
                <w:bCs/>
                <w:sz w:val="28"/>
                <w:szCs w:val="28"/>
              </w:rPr>
              <w:t>Click)</w:t>
            </w:r>
          </w:p>
          <w:p w14:paraId="7CFC27CC" w14:textId="77777777" w:rsidR="00572E25" w:rsidRPr="00572E25" w:rsidRDefault="00572E25" w:rsidP="00572E25">
            <w:pPr>
              <w:spacing w:after="120"/>
              <w:rPr>
                <w:rFonts w:ascii="Arial" w:hAnsi="Arial" w:cs="Arial"/>
                <w:sz w:val="28"/>
                <w:szCs w:val="28"/>
              </w:rPr>
            </w:pPr>
            <w:r w:rsidRPr="00572E25">
              <w:rPr>
                <w:rFonts w:ascii="Arial" w:hAnsi="Arial" w:cs="Arial"/>
                <w:sz w:val="28"/>
                <w:szCs w:val="28"/>
              </w:rPr>
              <w:t xml:space="preserve">That’s right – we may quickly run through these stages when a non-optimal event occurs but we won’t be able to do anything useful until we accept the situation and deal with it.  It’s much better to prepare for unexpected events before they occur.  </w:t>
            </w:r>
          </w:p>
          <w:p w14:paraId="36F704DF" w14:textId="04C2AD7E" w:rsidR="00616B93" w:rsidRPr="00C42BB6" w:rsidRDefault="00C42BB6" w:rsidP="00572E25">
            <w:pPr>
              <w:spacing w:after="120"/>
              <w:rPr>
                <w:rFonts w:ascii="Arial" w:hAnsi="Arial" w:cs="Arial"/>
                <w:sz w:val="28"/>
                <w:szCs w:val="28"/>
              </w:rPr>
            </w:pPr>
            <w:r w:rsidRPr="00C42BB6">
              <w:rPr>
                <w:rFonts w:ascii="Arial" w:hAnsi="Arial" w:cs="Arial"/>
                <w:b/>
                <w:bCs/>
                <w:sz w:val="28"/>
                <w:szCs w:val="28"/>
              </w:rPr>
              <w:t>(Next Slide)</w:t>
            </w:r>
          </w:p>
        </w:tc>
      </w:tr>
      <w:tr w:rsidR="00E2369C" w:rsidRPr="00CB3BE0" w14:paraId="2513DAC2" w14:textId="77777777" w:rsidTr="00925EF5">
        <w:tblPrEx>
          <w:tblLook w:val="04A0" w:firstRow="1" w:lastRow="0" w:firstColumn="1" w:lastColumn="0" w:noHBand="0" w:noVBand="1"/>
        </w:tblPrEx>
        <w:tc>
          <w:tcPr>
            <w:tcW w:w="2358" w:type="dxa"/>
            <w:shd w:val="clear" w:color="auto" w:fill="auto"/>
          </w:tcPr>
          <w:p w14:paraId="65EB00D9" w14:textId="5D0D7B9B" w:rsidR="00E2369C" w:rsidRPr="00CB3BE0" w:rsidRDefault="00572E25" w:rsidP="00925EF5">
            <w:pPr>
              <w:jc w:val="center"/>
              <w:rPr>
                <w:sz w:val="28"/>
                <w:szCs w:val="28"/>
              </w:rPr>
            </w:pPr>
            <w:r w:rsidRPr="00572E25">
              <w:rPr>
                <w:noProof/>
                <w:sz w:val="28"/>
                <w:szCs w:val="28"/>
              </w:rPr>
              <w:lastRenderedPageBreak/>
              <w:drawing>
                <wp:inline distT="0" distB="0" distL="0" distR="0" wp14:anchorId="694BC492" wp14:editId="1AC0F806">
                  <wp:extent cx="1360170" cy="7651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038C7215" w14:textId="6734BF9A"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Slide 1</w:t>
            </w:r>
            <w:r w:rsidR="00DB79D2">
              <w:rPr>
                <w:rFonts w:ascii="Arial" w:hAnsi="Arial" w:cs="Arial"/>
                <w:b/>
                <w:sz w:val="28"/>
                <w:szCs w:val="28"/>
                <w:u w:val="single"/>
              </w:rPr>
              <w:t>7</w:t>
            </w:r>
          </w:p>
          <w:p w14:paraId="7DA7096B" w14:textId="77777777" w:rsidR="00572E25" w:rsidRPr="00572E25" w:rsidRDefault="00572E25" w:rsidP="00572E25">
            <w:pPr>
              <w:rPr>
                <w:rFonts w:ascii="Arial" w:hAnsi="Arial" w:cs="Arial"/>
                <w:bCs/>
                <w:sz w:val="28"/>
                <w:szCs w:val="28"/>
              </w:rPr>
            </w:pPr>
            <w:r w:rsidRPr="00572E25">
              <w:rPr>
                <w:rFonts w:ascii="Arial" w:hAnsi="Arial" w:cs="Arial"/>
                <w:bCs/>
                <w:sz w:val="28"/>
                <w:szCs w:val="28"/>
              </w:rPr>
              <w:t xml:space="preserve">So how do we prepare for the unexpected?  We think about what could go wrong.  It’s useful to consider things that could go wrong in each phase of flight. Generally speaking – problems are more serious – the less room we have to maneuver.  Looking at it that way – a power loss on climb out would be more serious than one at altitude or in the pattern when a landing is assured.  </w:t>
            </w:r>
          </w:p>
          <w:p w14:paraId="1F84B174" w14:textId="77777777" w:rsidR="00C42BB6" w:rsidRPr="00124975" w:rsidRDefault="00C42BB6" w:rsidP="00925EF5">
            <w:pPr>
              <w:rPr>
                <w:rFonts w:ascii="Arial" w:hAnsi="Arial" w:cs="Arial"/>
                <w:bCs/>
                <w:sz w:val="28"/>
                <w:szCs w:val="28"/>
              </w:rPr>
            </w:pPr>
          </w:p>
          <w:p w14:paraId="56D42ECA" w14:textId="55A010D4" w:rsidR="00E2369C" w:rsidRPr="00124975" w:rsidRDefault="00E2369C" w:rsidP="00925EF5">
            <w:pPr>
              <w:rPr>
                <w:rFonts w:ascii="Arial" w:hAnsi="Arial" w:cs="Arial"/>
                <w:b/>
                <w:bCs/>
                <w:sz w:val="28"/>
                <w:szCs w:val="28"/>
              </w:rPr>
            </w:pPr>
            <w:r w:rsidRPr="00124975">
              <w:rPr>
                <w:rFonts w:ascii="Arial" w:hAnsi="Arial" w:cs="Arial"/>
                <w:b/>
                <w:bCs/>
                <w:sz w:val="28"/>
                <w:szCs w:val="28"/>
              </w:rPr>
              <w:t xml:space="preserve">(Next Slide) </w:t>
            </w:r>
          </w:p>
        </w:tc>
      </w:tr>
      <w:tr w:rsidR="00E2369C" w:rsidRPr="00CB3BE0" w14:paraId="131C6BB6" w14:textId="77777777" w:rsidTr="00925EF5">
        <w:tblPrEx>
          <w:tblLook w:val="04A0" w:firstRow="1" w:lastRow="0" w:firstColumn="1" w:lastColumn="0" w:noHBand="0" w:noVBand="1"/>
        </w:tblPrEx>
        <w:tc>
          <w:tcPr>
            <w:tcW w:w="2358" w:type="dxa"/>
            <w:shd w:val="clear" w:color="auto" w:fill="auto"/>
          </w:tcPr>
          <w:p w14:paraId="05BBFB1A" w14:textId="1647BB6E" w:rsidR="00E2369C" w:rsidRPr="00CB3BE0" w:rsidRDefault="00572E25" w:rsidP="00925EF5">
            <w:pPr>
              <w:jc w:val="right"/>
              <w:rPr>
                <w:sz w:val="28"/>
                <w:szCs w:val="28"/>
              </w:rPr>
            </w:pPr>
            <w:r w:rsidRPr="00572E25">
              <w:rPr>
                <w:noProof/>
                <w:sz w:val="28"/>
                <w:szCs w:val="28"/>
              </w:rPr>
              <w:drawing>
                <wp:inline distT="0" distB="0" distL="0" distR="0" wp14:anchorId="58EE204F" wp14:editId="425A5D20">
                  <wp:extent cx="1360170" cy="7651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79CD7E2" w14:textId="176B7E8B"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Slide 1</w:t>
            </w:r>
            <w:r w:rsidR="00DB79D2">
              <w:rPr>
                <w:rFonts w:ascii="Arial" w:hAnsi="Arial" w:cs="Arial"/>
                <w:b/>
                <w:sz w:val="28"/>
                <w:szCs w:val="28"/>
                <w:u w:val="single"/>
              </w:rPr>
              <w:t>8</w:t>
            </w:r>
          </w:p>
          <w:p w14:paraId="67C15E3B" w14:textId="77777777" w:rsidR="00572E25" w:rsidRPr="00572E25" w:rsidRDefault="00572E25" w:rsidP="00572E25">
            <w:pPr>
              <w:rPr>
                <w:rFonts w:ascii="Arial" w:hAnsi="Arial" w:cs="Arial"/>
                <w:sz w:val="28"/>
                <w:szCs w:val="28"/>
              </w:rPr>
            </w:pPr>
            <w:r w:rsidRPr="00572E25">
              <w:rPr>
                <w:rFonts w:ascii="Arial" w:hAnsi="Arial" w:cs="Arial"/>
                <w:sz w:val="28"/>
                <w:szCs w:val="28"/>
              </w:rPr>
              <w:t>Let’s consider a sudden and unexpected loss of power.  What’s the first and most important thing we must do?</w:t>
            </w:r>
          </w:p>
          <w:p w14:paraId="0048EE21" w14:textId="77777777" w:rsidR="00572E25" w:rsidRPr="00572E25" w:rsidRDefault="00572E25" w:rsidP="00572E25">
            <w:pPr>
              <w:rPr>
                <w:rFonts w:ascii="Arial" w:hAnsi="Arial" w:cs="Arial"/>
                <w:sz w:val="28"/>
                <w:szCs w:val="28"/>
              </w:rPr>
            </w:pPr>
            <w:r w:rsidRPr="00572E25">
              <w:rPr>
                <w:rFonts w:ascii="Arial" w:hAnsi="Arial" w:cs="Arial"/>
                <w:b/>
                <w:bCs/>
                <w:sz w:val="28"/>
                <w:szCs w:val="28"/>
              </w:rPr>
              <w:t xml:space="preserve">Presentation note:  </w:t>
            </w:r>
            <w:r w:rsidRPr="00572E25">
              <w:rPr>
                <w:rFonts w:ascii="Arial" w:hAnsi="Arial" w:cs="Arial"/>
                <w:i/>
                <w:iCs/>
                <w:sz w:val="28"/>
                <w:szCs w:val="28"/>
              </w:rPr>
              <w:t xml:space="preserve">Wait for the audience to answer.  Usually they will say, “Fly the airplane!”  then:  </w:t>
            </w:r>
            <w:r w:rsidRPr="00572E25">
              <w:rPr>
                <w:rFonts w:ascii="Arial" w:hAnsi="Arial" w:cs="Arial"/>
                <w:b/>
                <w:bCs/>
                <w:sz w:val="28"/>
                <w:szCs w:val="28"/>
              </w:rPr>
              <w:t>(Click)</w:t>
            </w:r>
          </w:p>
          <w:p w14:paraId="08E422A9" w14:textId="77777777" w:rsidR="00572E25" w:rsidRPr="00572E25" w:rsidRDefault="00572E25" w:rsidP="00572E25">
            <w:pPr>
              <w:rPr>
                <w:rFonts w:ascii="Arial" w:hAnsi="Arial" w:cs="Arial"/>
                <w:sz w:val="28"/>
                <w:szCs w:val="28"/>
              </w:rPr>
            </w:pPr>
            <w:r w:rsidRPr="00572E25">
              <w:rPr>
                <w:rFonts w:ascii="Arial" w:hAnsi="Arial" w:cs="Arial"/>
                <w:sz w:val="28"/>
                <w:szCs w:val="28"/>
              </w:rPr>
              <w:t xml:space="preserve">That’s right – If we don’t maintain aircraft control this will not end well.  While maintaining control; establish, configure for, and maintain best glide speed. </w:t>
            </w:r>
            <w:r w:rsidRPr="00572E25">
              <w:rPr>
                <w:rFonts w:ascii="Arial" w:hAnsi="Arial" w:cs="Arial"/>
                <w:b/>
                <w:bCs/>
                <w:sz w:val="28"/>
                <w:szCs w:val="28"/>
              </w:rPr>
              <w:t>(Click)</w:t>
            </w:r>
          </w:p>
          <w:p w14:paraId="3312697D" w14:textId="77777777" w:rsidR="00572E25" w:rsidRPr="00572E25" w:rsidRDefault="00572E25" w:rsidP="00572E25">
            <w:pPr>
              <w:rPr>
                <w:rFonts w:ascii="Arial" w:hAnsi="Arial" w:cs="Arial"/>
                <w:sz w:val="28"/>
                <w:szCs w:val="28"/>
              </w:rPr>
            </w:pPr>
            <w:r w:rsidRPr="00572E25">
              <w:rPr>
                <w:rFonts w:ascii="Arial" w:hAnsi="Arial" w:cs="Arial"/>
                <w:sz w:val="28"/>
                <w:szCs w:val="28"/>
              </w:rPr>
              <w:t xml:space="preserve">If we’re VFR or maneuvering near an airport we should already have some idea of suitable off airport landing sites nearby.  Heading toward the best choice of these is good insurance in case we’re unable to restore power. </w:t>
            </w:r>
            <w:r w:rsidRPr="00572E25">
              <w:rPr>
                <w:rFonts w:ascii="Arial" w:hAnsi="Arial" w:cs="Arial"/>
                <w:b/>
                <w:bCs/>
                <w:sz w:val="28"/>
                <w:szCs w:val="28"/>
              </w:rPr>
              <w:t>(Click)</w:t>
            </w:r>
          </w:p>
          <w:p w14:paraId="3788727A" w14:textId="77777777" w:rsidR="00CA0694" w:rsidRPr="00CA0694" w:rsidRDefault="00CA0694" w:rsidP="00CA0694">
            <w:pPr>
              <w:rPr>
                <w:rFonts w:ascii="Arial" w:hAnsi="Arial" w:cs="Arial"/>
                <w:sz w:val="28"/>
                <w:szCs w:val="28"/>
              </w:rPr>
            </w:pPr>
            <w:r w:rsidRPr="00CA0694">
              <w:rPr>
                <w:rFonts w:ascii="Arial" w:hAnsi="Arial" w:cs="Arial"/>
                <w:sz w:val="28"/>
                <w:szCs w:val="28"/>
              </w:rPr>
              <w:t xml:space="preserve">Now, if there’s sufficient time, we can try to diagnose and correct the problem.  The POH will likely have </w:t>
            </w:r>
            <w:r w:rsidRPr="00CA0694">
              <w:rPr>
                <w:rFonts w:ascii="Arial" w:hAnsi="Arial" w:cs="Arial"/>
                <w:sz w:val="28"/>
                <w:szCs w:val="28"/>
              </w:rPr>
              <w:lastRenderedPageBreak/>
              <w:t xml:space="preserve">some checklists to follow but, because most power loss events are fuel related, Mixture – Rich, Fuel Pump – On, Fuel – On Proper Tank will often do the trick. But if we can’t restore power ……. </w:t>
            </w:r>
            <w:r w:rsidRPr="00CA0694">
              <w:rPr>
                <w:rFonts w:ascii="Arial" w:hAnsi="Arial" w:cs="Arial"/>
                <w:b/>
                <w:bCs/>
                <w:sz w:val="28"/>
                <w:szCs w:val="28"/>
              </w:rPr>
              <w:t>(Click)</w:t>
            </w:r>
          </w:p>
          <w:p w14:paraId="089C70F7" w14:textId="77777777" w:rsidR="00CA0694" w:rsidRPr="00CA0694" w:rsidRDefault="00CA0694" w:rsidP="00CA0694">
            <w:pPr>
              <w:rPr>
                <w:rFonts w:ascii="Arial" w:hAnsi="Arial" w:cs="Arial"/>
                <w:sz w:val="28"/>
                <w:szCs w:val="28"/>
              </w:rPr>
            </w:pPr>
            <w:r w:rsidRPr="00CA0694">
              <w:rPr>
                <w:rFonts w:ascii="Arial" w:hAnsi="Arial" w:cs="Arial"/>
                <w:sz w:val="28"/>
                <w:szCs w:val="28"/>
              </w:rPr>
              <w:t>We land keeping the aircraft under positive control throughout.  If you can keep everything under control and you have a remote ELT switch, activate the ELT while maneuvering to land and turn cell phones on.  Both will help in guiding rescuers to your landing site.</w:t>
            </w:r>
          </w:p>
          <w:p w14:paraId="74A66182" w14:textId="77777777" w:rsidR="00CA0694" w:rsidRPr="00CA0694" w:rsidRDefault="00CA0694" w:rsidP="00CA0694">
            <w:pPr>
              <w:rPr>
                <w:rFonts w:ascii="Arial" w:hAnsi="Arial" w:cs="Arial"/>
                <w:sz w:val="28"/>
                <w:szCs w:val="28"/>
              </w:rPr>
            </w:pPr>
            <w:r w:rsidRPr="00CA0694">
              <w:rPr>
                <w:rFonts w:ascii="Arial" w:hAnsi="Arial" w:cs="Arial"/>
                <w:sz w:val="28"/>
                <w:szCs w:val="28"/>
              </w:rPr>
              <w:t>If we are able to restore power - unless we’re sure we know what caused the power loss, we know we’ve corrected the problem, and we’re emotionally and intellectually prepared to continue the flight, a precautionary landing is in order.  At least it can be at an airport of our choosing instead of a farmer’s field.   Seriously – responding to emergencies is physically, emotionally, and intellectually draining.  Time spent regrouping on the ground is well spent.</w:t>
            </w:r>
          </w:p>
          <w:p w14:paraId="573CFAF5" w14:textId="239D90FA" w:rsidR="00546193" w:rsidRPr="00546193" w:rsidRDefault="00546193" w:rsidP="00546193">
            <w:pPr>
              <w:rPr>
                <w:rFonts w:ascii="Arial" w:hAnsi="Arial" w:cs="Arial"/>
                <w:sz w:val="28"/>
                <w:szCs w:val="28"/>
              </w:rPr>
            </w:pPr>
            <w:r w:rsidRPr="00546193">
              <w:rPr>
                <w:rFonts w:ascii="Arial" w:hAnsi="Arial" w:cs="Arial"/>
                <w:sz w:val="28"/>
                <w:szCs w:val="28"/>
              </w:rPr>
              <w:t xml:space="preserve">    </w:t>
            </w:r>
          </w:p>
          <w:p w14:paraId="5E703E8C" w14:textId="07B4C008" w:rsidR="00E2369C" w:rsidRPr="00B73392" w:rsidRDefault="00E2369C" w:rsidP="00546193">
            <w:pPr>
              <w:rPr>
                <w:rFonts w:ascii="Arial" w:hAnsi="Arial" w:cs="Arial"/>
                <w:b/>
                <w:bCs/>
                <w:sz w:val="28"/>
                <w:szCs w:val="28"/>
              </w:rPr>
            </w:pPr>
            <w:r w:rsidRPr="00124975">
              <w:rPr>
                <w:rFonts w:ascii="Arial" w:hAnsi="Arial" w:cs="Arial"/>
                <w:b/>
                <w:bCs/>
                <w:sz w:val="28"/>
                <w:szCs w:val="28"/>
              </w:rPr>
              <w:t>(Next Slide)</w:t>
            </w:r>
          </w:p>
        </w:tc>
      </w:tr>
      <w:tr w:rsidR="00CD2E36" w:rsidRPr="00CB3BE0" w14:paraId="4C90CA13" w14:textId="77777777" w:rsidTr="00925EF5">
        <w:tblPrEx>
          <w:tblLook w:val="04A0" w:firstRow="1" w:lastRow="0" w:firstColumn="1" w:lastColumn="0" w:noHBand="0" w:noVBand="1"/>
        </w:tblPrEx>
        <w:tc>
          <w:tcPr>
            <w:tcW w:w="2358" w:type="dxa"/>
            <w:shd w:val="clear" w:color="auto" w:fill="auto"/>
          </w:tcPr>
          <w:p w14:paraId="4D3C6996" w14:textId="12A2DEFA" w:rsidR="00CD2E36" w:rsidRPr="00CD2E36" w:rsidRDefault="00572E25" w:rsidP="00925EF5">
            <w:pPr>
              <w:jc w:val="right"/>
              <w:rPr>
                <w:noProof/>
                <w:sz w:val="28"/>
                <w:szCs w:val="28"/>
              </w:rPr>
            </w:pPr>
            <w:r w:rsidRPr="00572E25">
              <w:rPr>
                <w:noProof/>
                <w:sz w:val="28"/>
                <w:szCs w:val="28"/>
              </w:rPr>
              <w:lastRenderedPageBreak/>
              <w:drawing>
                <wp:inline distT="0" distB="0" distL="0" distR="0" wp14:anchorId="0D50CECD" wp14:editId="701A47DD">
                  <wp:extent cx="1360170" cy="7651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0F22532" w14:textId="20A58C63" w:rsidR="00CD2E36" w:rsidRDefault="00CD2E36" w:rsidP="00925EF5">
            <w:pPr>
              <w:spacing w:after="120"/>
              <w:rPr>
                <w:rFonts w:ascii="Arial" w:hAnsi="Arial" w:cs="Arial"/>
                <w:sz w:val="28"/>
                <w:szCs w:val="28"/>
              </w:rPr>
            </w:pPr>
            <w:r>
              <w:rPr>
                <w:rFonts w:ascii="Arial" w:hAnsi="Arial" w:cs="Arial"/>
                <w:b/>
                <w:sz w:val="28"/>
                <w:szCs w:val="28"/>
                <w:u w:val="single"/>
              </w:rPr>
              <w:t>Slide 1</w:t>
            </w:r>
            <w:r w:rsidR="00DB79D2">
              <w:rPr>
                <w:rFonts w:ascii="Arial" w:hAnsi="Arial" w:cs="Arial"/>
                <w:b/>
                <w:sz w:val="28"/>
                <w:szCs w:val="28"/>
                <w:u w:val="single"/>
              </w:rPr>
              <w:t>9</w:t>
            </w:r>
          </w:p>
          <w:p w14:paraId="14A6E5F5" w14:textId="77777777" w:rsidR="00572E25" w:rsidRPr="00572E25" w:rsidRDefault="00572E25" w:rsidP="00572E25">
            <w:pPr>
              <w:spacing w:after="120"/>
              <w:rPr>
                <w:rFonts w:ascii="Arial" w:hAnsi="Arial" w:cs="Arial"/>
                <w:sz w:val="28"/>
                <w:szCs w:val="28"/>
              </w:rPr>
            </w:pPr>
            <w:r w:rsidRPr="00572E25">
              <w:rPr>
                <w:rFonts w:ascii="Arial" w:hAnsi="Arial" w:cs="Arial"/>
                <w:sz w:val="28"/>
                <w:szCs w:val="28"/>
              </w:rPr>
              <w:t xml:space="preserve">Continuing with the power loss example, here’s a practice exercise in hazard identification and risk mitigation.  Complete or partial power loss is never a welcome event but it does happen so we train and practice for that eventuality.  Let’s begin by thinking about which flight phases pose the greatest challenges to coping with power loss.  Let’s rank this list by how much time we’d have to solve the problem.  </w:t>
            </w:r>
            <w:r w:rsidRPr="00572E25">
              <w:rPr>
                <w:rFonts w:ascii="Arial" w:hAnsi="Arial" w:cs="Arial"/>
                <w:b/>
                <w:bCs/>
                <w:sz w:val="28"/>
                <w:szCs w:val="28"/>
              </w:rPr>
              <w:t>(Click)</w:t>
            </w:r>
          </w:p>
          <w:p w14:paraId="61D0A4C5" w14:textId="77777777" w:rsidR="00572E25" w:rsidRPr="00572E25" w:rsidRDefault="00572E25" w:rsidP="00572E25">
            <w:pPr>
              <w:spacing w:after="120"/>
              <w:rPr>
                <w:rFonts w:ascii="Arial" w:hAnsi="Arial" w:cs="Arial"/>
                <w:sz w:val="28"/>
                <w:szCs w:val="28"/>
              </w:rPr>
            </w:pPr>
            <w:r w:rsidRPr="00572E25">
              <w:rPr>
                <w:rFonts w:ascii="Arial" w:hAnsi="Arial" w:cs="Arial"/>
                <w:sz w:val="28"/>
                <w:szCs w:val="28"/>
              </w:rPr>
              <w:t xml:space="preserve">We’re very close to the ground while taking off and landing so there’s little time to deal with a power loss in these flight phases.  If we’re landing, at least there’s a runway in front of us.  If we’re taking off, most of the runway may be behind us.  The same logic works with climb and approach. We generally climb away from and approach toward airports.  Cruise and descent will usually give us the most time to deal with a power loss. </w:t>
            </w:r>
          </w:p>
          <w:p w14:paraId="1C4DFF52" w14:textId="77777777" w:rsidR="00572E25" w:rsidRPr="00572E25" w:rsidRDefault="00572E25" w:rsidP="00572E25">
            <w:pPr>
              <w:spacing w:after="120"/>
              <w:rPr>
                <w:rFonts w:ascii="Arial" w:hAnsi="Arial" w:cs="Arial"/>
                <w:sz w:val="28"/>
                <w:szCs w:val="28"/>
              </w:rPr>
            </w:pPr>
            <w:r w:rsidRPr="00572E25">
              <w:rPr>
                <w:rFonts w:ascii="Arial" w:hAnsi="Arial" w:cs="Arial"/>
                <w:sz w:val="28"/>
                <w:szCs w:val="28"/>
              </w:rPr>
              <w:lastRenderedPageBreak/>
              <w:t xml:space="preserve">So using this line of reasoning we come up with a list that looks like this:  </w:t>
            </w:r>
            <w:r w:rsidRPr="00572E25">
              <w:rPr>
                <w:rFonts w:ascii="Arial" w:hAnsi="Arial" w:cs="Arial"/>
                <w:b/>
                <w:bCs/>
                <w:sz w:val="28"/>
                <w:szCs w:val="28"/>
              </w:rPr>
              <w:t>(Click)</w:t>
            </w:r>
          </w:p>
          <w:p w14:paraId="7748B9E3" w14:textId="77777777" w:rsidR="00572E25" w:rsidRPr="00572E25" w:rsidRDefault="00572E25" w:rsidP="00572E25">
            <w:pPr>
              <w:spacing w:after="120"/>
              <w:rPr>
                <w:rFonts w:ascii="Arial" w:hAnsi="Arial" w:cs="Arial"/>
                <w:sz w:val="28"/>
                <w:szCs w:val="28"/>
              </w:rPr>
            </w:pPr>
            <w:r w:rsidRPr="00572E25">
              <w:rPr>
                <w:rFonts w:ascii="Arial" w:hAnsi="Arial" w:cs="Arial"/>
                <w:sz w:val="28"/>
                <w:szCs w:val="28"/>
              </w:rPr>
              <w:t xml:space="preserve">The least convenient time to lose power is during climb out.  We’re at lower than cruise speed and possibly below approach speed as well, we have a climb angle of attack and the nearest runway is usually behind us.  A power loss here will require fast action to avoid a stall and maintain aircraft control while maneuvering for a landing. </w:t>
            </w:r>
            <w:r w:rsidRPr="00572E25">
              <w:rPr>
                <w:rFonts w:ascii="Arial" w:hAnsi="Arial" w:cs="Arial"/>
                <w:b/>
                <w:bCs/>
                <w:sz w:val="28"/>
                <w:szCs w:val="28"/>
              </w:rPr>
              <w:t>(Click)</w:t>
            </w:r>
          </w:p>
          <w:p w14:paraId="3C103625" w14:textId="77777777" w:rsidR="00572E25" w:rsidRPr="00572E25" w:rsidRDefault="00572E25" w:rsidP="00572E25">
            <w:pPr>
              <w:spacing w:after="120"/>
              <w:rPr>
                <w:rFonts w:ascii="Arial" w:hAnsi="Arial" w:cs="Arial"/>
                <w:sz w:val="28"/>
                <w:szCs w:val="28"/>
              </w:rPr>
            </w:pPr>
            <w:r w:rsidRPr="00572E25">
              <w:rPr>
                <w:rFonts w:ascii="Arial" w:hAnsi="Arial" w:cs="Arial"/>
                <w:sz w:val="28"/>
                <w:szCs w:val="28"/>
              </w:rPr>
              <w:t xml:space="preserve">Takeoff is only better if we have room to land straight ahead.  There won’t be time to run a power loss checklist.  If we’ve already lifted off the only thing we can do is to maintain aircraft control and land straight ahead. </w:t>
            </w:r>
            <w:r w:rsidRPr="00572E25">
              <w:rPr>
                <w:rFonts w:ascii="Arial" w:hAnsi="Arial" w:cs="Arial"/>
                <w:b/>
                <w:bCs/>
                <w:sz w:val="28"/>
                <w:szCs w:val="28"/>
              </w:rPr>
              <w:t>(Click)</w:t>
            </w:r>
          </w:p>
          <w:p w14:paraId="54FA0CDF" w14:textId="77777777" w:rsidR="00572E25" w:rsidRPr="00572E25" w:rsidRDefault="00572E25" w:rsidP="00572E25">
            <w:pPr>
              <w:spacing w:after="120"/>
              <w:rPr>
                <w:rFonts w:ascii="Arial" w:hAnsi="Arial" w:cs="Arial"/>
                <w:sz w:val="28"/>
                <w:szCs w:val="28"/>
              </w:rPr>
            </w:pPr>
            <w:r w:rsidRPr="00572E25">
              <w:rPr>
                <w:rFonts w:ascii="Arial" w:hAnsi="Arial" w:cs="Arial"/>
                <w:sz w:val="28"/>
                <w:szCs w:val="28"/>
              </w:rPr>
              <w:t xml:space="preserve">Power Loss during cruise will usually give us time pick a landing site and to run  some checklists.  We’ll establish best glide speed first thing; then go about the business of restoring power or getting on the ground. </w:t>
            </w:r>
            <w:r w:rsidRPr="00572E25">
              <w:rPr>
                <w:rFonts w:ascii="Arial" w:hAnsi="Arial" w:cs="Arial"/>
                <w:b/>
                <w:bCs/>
                <w:sz w:val="28"/>
                <w:szCs w:val="28"/>
              </w:rPr>
              <w:t>(Click)</w:t>
            </w:r>
          </w:p>
          <w:p w14:paraId="17CCA247" w14:textId="77777777" w:rsidR="00572E25" w:rsidRPr="00572E25" w:rsidRDefault="00572E25" w:rsidP="00572E25">
            <w:pPr>
              <w:spacing w:after="120"/>
              <w:rPr>
                <w:rFonts w:ascii="Arial" w:hAnsi="Arial" w:cs="Arial"/>
                <w:sz w:val="28"/>
                <w:szCs w:val="28"/>
              </w:rPr>
            </w:pPr>
            <w:r w:rsidRPr="00572E25">
              <w:rPr>
                <w:rFonts w:ascii="Arial" w:hAnsi="Arial" w:cs="Arial"/>
                <w:sz w:val="28"/>
                <w:szCs w:val="28"/>
              </w:rPr>
              <w:t xml:space="preserve">Landing is a great time to lose power if we’re just about to touch down or if we’re in the pattern and we can glide to the runway.  It’s not so great if we’re dragging it in on a long final approach.  Then about the only thing we can do is to land more or less straight ahead and short of the runway. </w:t>
            </w:r>
            <w:r w:rsidRPr="00572E25">
              <w:rPr>
                <w:rFonts w:ascii="Arial" w:hAnsi="Arial" w:cs="Arial"/>
                <w:b/>
                <w:bCs/>
                <w:sz w:val="28"/>
                <w:szCs w:val="28"/>
              </w:rPr>
              <w:t>(Click)</w:t>
            </w:r>
          </w:p>
          <w:p w14:paraId="207A3A6A" w14:textId="77777777" w:rsidR="00572E25" w:rsidRPr="00572E25" w:rsidRDefault="00572E25" w:rsidP="00572E25">
            <w:pPr>
              <w:spacing w:after="120"/>
              <w:rPr>
                <w:rFonts w:ascii="Arial" w:hAnsi="Arial" w:cs="Arial"/>
                <w:sz w:val="28"/>
                <w:szCs w:val="28"/>
              </w:rPr>
            </w:pPr>
            <w:r w:rsidRPr="00572E25">
              <w:rPr>
                <w:rFonts w:ascii="Arial" w:hAnsi="Arial" w:cs="Arial"/>
                <w:sz w:val="28"/>
                <w:szCs w:val="28"/>
              </w:rPr>
              <w:t xml:space="preserve">We’re usually headed toward an airport while descending so that’s an advantage but the closer we get to the ground, the less time there will be for problem solving  </w:t>
            </w:r>
            <w:r w:rsidRPr="00572E25">
              <w:rPr>
                <w:rFonts w:ascii="Arial" w:hAnsi="Arial" w:cs="Arial"/>
                <w:b/>
                <w:bCs/>
                <w:sz w:val="28"/>
                <w:szCs w:val="28"/>
              </w:rPr>
              <w:t>(Click)</w:t>
            </w:r>
          </w:p>
          <w:p w14:paraId="0C1FA5F7" w14:textId="77777777" w:rsidR="00572E25" w:rsidRPr="00572E25" w:rsidRDefault="00572E25" w:rsidP="00572E25">
            <w:pPr>
              <w:spacing w:after="120"/>
              <w:rPr>
                <w:rFonts w:ascii="Arial" w:hAnsi="Arial" w:cs="Arial"/>
                <w:sz w:val="28"/>
                <w:szCs w:val="28"/>
              </w:rPr>
            </w:pPr>
            <w:r w:rsidRPr="00572E25">
              <w:rPr>
                <w:rFonts w:ascii="Arial" w:hAnsi="Arial" w:cs="Arial"/>
                <w:sz w:val="28"/>
                <w:szCs w:val="28"/>
              </w:rPr>
              <w:t>Coping with power loss on approach depends on how far along we are in the procedure.  Obviously if we’re outbound in a procedure turn and can’t restore power quickly, we’ll be landing off airport.</w:t>
            </w:r>
          </w:p>
          <w:p w14:paraId="352EA3B6" w14:textId="77777777" w:rsidR="00572E25" w:rsidRPr="00572E25" w:rsidRDefault="00572E25" w:rsidP="00572E25">
            <w:pPr>
              <w:spacing w:after="120"/>
              <w:rPr>
                <w:rFonts w:ascii="Arial" w:hAnsi="Arial" w:cs="Arial"/>
                <w:sz w:val="28"/>
                <w:szCs w:val="28"/>
              </w:rPr>
            </w:pPr>
            <w:r w:rsidRPr="00572E25">
              <w:rPr>
                <w:rFonts w:ascii="Arial" w:hAnsi="Arial" w:cs="Arial"/>
                <w:sz w:val="28"/>
                <w:szCs w:val="28"/>
              </w:rPr>
              <w:t xml:space="preserve">We can see that the optimum response to power loss is different depending on our phase of flight and other factors including terrain and suitable off airport landing areas.  Success in dealing with unexpected events depends in large part on pilot preparation and skill.  The exercise we’ve just been through is </w:t>
            </w:r>
            <w:r w:rsidRPr="00572E25">
              <w:rPr>
                <w:rFonts w:ascii="Arial" w:hAnsi="Arial" w:cs="Arial"/>
                <w:sz w:val="28"/>
                <w:szCs w:val="28"/>
              </w:rPr>
              <w:lastRenderedPageBreak/>
              <w:t>part of that preparation.   Now, let’s take a few minutes to talk about maintaining our piloting skills.</w:t>
            </w:r>
          </w:p>
          <w:p w14:paraId="1B2DF4AF" w14:textId="53D25A43" w:rsidR="00CD2E36" w:rsidRPr="00CD2E36" w:rsidRDefault="00CD2E36" w:rsidP="00CD2E36">
            <w:pPr>
              <w:spacing w:after="120"/>
              <w:rPr>
                <w:rFonts w:ascii="Arial" w:hAnsi="Arial" w:cs="Arial"/>
                <w:sz w:val="28"/>
                <w:szCs w:val="28"/>
              </w:rPr>
            </w:pPr>
            <w:r w:rsidRPr="00CD2E36">
              <w:rPr>
                <w:rFonts w:ascii="Arial" w:hAnsi="Arial" w:cs="Arial"/>
                <w:sz w:val="28"/>
                <w:szCs w:val="28"/>
              </w:rPr>
              <w:t xml:space="preserve"> </w:t>
            </w:r>
          </w:p>
          <w:p w14:paraId="21AB8818" w14:textId="26144853" w:rsidR="00CD2E36" w:rsidRPr="00CD2E36" w:rsidRDefault="00CD2E36" w:rsidP="00925EF5">
            <w:pPr>
              <w:spacing w:after="120"/>
              <w:rPr>
                <w:rFonts w:ascii="Arial" w:hAnsi="Arial" w:cs="Arial"/>
                <w:sz w:val="28"/>
                <w:szCs w:val="28"/>
              </w:rPr>
            </w:pPr>
            <w:r w:rsidRPr="00CD2E36">
              <w:rPr>
                <w:rFonts w:ascii="Arial" w:hAnsi="Arial" w:cs="Arial"/>
                <w:b/>
                <w:bCs/>
                <w:sz w:val="28"/>
                <w:szCs w:val="28"/>
              </w:rPr>
              <w:t>(Next Slide)</w:t>
            </w:r>
          </w:p>
        </w:tc>
      </w:tr>
      <w:tr w:rsidR="00CD2E36" w:rsidRPr="00CB3BE0" w14:paraId="1A020173" w14:textId="77777777" w:rsidTr="00925EF5">
        <w:tblPrEx>
          <w:tblLook w:val="04A0" w:firstRow="1" w:lastRow="0" w:firstColumn="1" w:lastColumn="0" w:noHBand="0" w:noVBand="1"/>
        </w:tblPrEx>
        <w:tc>
          <w:tcPr>
            <w:tcW w:w="2358" w:type="dxa"/>
            <w:shd w:val="clear" w:color="auto" w:fill="auto"/>
          </w:tcPr>
          <w:p w14:paraId="409B6462" w14:textId="3D39E19B" w:rsidR="00CD2E36" w:rsidRPr="00CD2E36" w:rsidRDefault="00572E25" w:rsidP="00CD2E36">
            <w:pPr>
              <w:jc w:val="center"/>
              <w:rPr>
                <w:noProof/>
                <w:sz w:val="28"/>
                <w:szCs w:val="28"/>
              </w:rPr>
            </w:pPr>
            <w:r w:rsidRPr="00572E25">
              <w:rPr>
                <w:noProof/>
                <w:sz w:val="28"/>
                <w:szCs w:val="28"/>
              </w:rPr>
              <w:lastRenderedPageBreak/>
              <w:drawing>
                <wp:inline distT="0" distB="0" distL="0" distR="0" wp14:anchorId="7090B9D8" wp14:editId="7B3678B2">
                  <wp:extent cx="1360170" cy="7651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E3DB163" w14:textId="151B1E78" w:rsidR="00CD2E36" w:rsidRDefault="00CD2E36" w:rsidP="00925EF5">
            <w:pPr>
              <w:spacing w:after="120"/>
              <w:rPr>
                <w:rFonts w:ascii="Arial" w:hAnsi="Arial" w:cs="Arial"/>
                <w:b/>
                <w:sz w:val="28"/>
                <w:szCs w:val="28"/>
                <w:u w:val="single"/>
              </w:rPr>
            </w:pPr>
            <w:r>
              <w:rPr>
                <w:rFonts w:ascii="Arial" w:hAnsi="Arial" w:cs="Arial"/>
                <w:b/>
                <w:sz w:val="28"/>
                <w:szCs w:val="28"/>
                <w:u w:val="single"/>
              </w:rPr>
              <w:t xml:space="preserve">Slide </w:t>
            </w:r>
            <w:r w:rsidR="00DB79D2">
              <w:rPr>
                <w:rFonts w:ascii="Arial" w:hAnsi="Arial" w:cs="Arial"/>
                <w:b/>
                <w:sz w:val="28"/>
                <w:szCs w:val="28"/>
                <w:u w:val="single"/>
              </w:rPr>
              <w:t>20</w:t>
            </w:r>
          </w:p>
          <w:p w14:paraId="73F8B57D" w14:textId="77777777" w:rsidR="00572E25" w:rsidRPr="00572E25" w:rsidRDefault="00572E25" w:rsidP="00572E25">
            <w:pPr>
              <w:spacing w:after="120"/>
              <w:rPr>
                <w:rFonts w:ascii="Arial" w:hAnsi="Arial" w:cs="Arial"/>
                <w:sz w:val="28"/>
                <w:szCs w:val="28"/>
              </w:rPr>
            </w:pPr>
            <w:r w:rsidRPr="00572E25">
              <w:rPr>
                <w:rFonts w:ascii="Arial" w:hAnsi="Arial" w:cs="Arial"/>
                <w:sz w:val="28"/>
                <w:szCs w:val="28"/>
              </w:rPr>
              <w:t xml:space="preserve">Proficiency training is central to maintaining and improving our flight operations.  The coaching you get from your CFI will keep you on top of your game.  The best flight instruction </w:t>
            </w:r>
          </w:p>
          <w:p w14:paraId="27577F29" w14:textId="77777777" w:rsidR="00572E25" w:rsidRPr="00572E25" w:rsidRDefault="00572E25" w:rsidP="00572E25">
            <w:pPr>
              <w:spacing w:after="120"/>
              <w:rPr>
                <w:rFonts w:ascii="Arial" w:hAnsi="Arial" w:cs="Arial"/>
                <w:sz w:val="28"/>
                <w:szCs w:val="28"/>
              </w:rPr>
            </w:pPr>
            <w:r w:rsidRPr="00572E25">
              <w:rPr>
                <w:rFonts w:ascii="Arial" w:hAnsi="Arial" w:cs="Arial"/>
                <w:sz w:val="28"/>
                <w:szCs w:val="28"/>
              </w:rPr>
              <w:t>Is based in holistic scenarios that replicate the challenges you’re likely to face.  Your CFI can help you to identify risk areas and to develop effective risk mitigation strategies and tactics.</w:t>
            </w:r>
          </w:p>
          <w:p w14:paraId="62B62062" w14:textId="77777777" w:rsidR="00572E25" w:rsidRPr="00572E25" w:rsidRDefault="00572E25" w:rsidP="00572E25">
            <w:pPr>
              <w:spacing w:after="120"/>
              <w:rPr>
                <w:rFonts w:ascii="Arial" w:hAnsi="Arial" w:cs="Arial"/>
                <w:sz w:val="28"/>
                <w:szCs w:val="28"/>
              </w:rPr>
            </w:pPr>
            <w:r w:rsidRPr="00572E25">
              <w:rPr>
                <w:rFonts w:ascii="Arial" w:hAnsi="Arial" w:cs="Arial"/>
                <w:sz w:val="28"/>
                <w:szCs w:val="28"/>
              </w:rPr>
              <w:t xml:space="preserve">You’ll fly at least some scenarios that deal with conditions that approach the performance limitations – for example: near max gross weight operations - of you and your aircraft.   </w:t>
            </w:r>
          </w:p>
          <w:p w14:paraId="00053D4D" w14:textId="77777777" w:rsidR="00572E25" w:rsidRPr="00572E25" w:rsidRDefault="00572E25" w:rsidP="00572E25">
            <w:pPr>
              <w:spacing w:after="120"/>
              <w:rPr>
                <w:rFonts w:ascii="Arial" w:hAnsi="Arial" w:cs="Arial"/>
                <w:sz w:val="28"/>
                <w:szCs w:val="28"/>
              </w:rPr>
            </w:pPr>
            <w:r w:rsidRPr="00572E25">
              <w:rPr>
                <w:rFonts w:ascii="Arial" w:hAnsi="Arial" w:cs="Arial"/>
                <w:sz w:val="28"/>
                <w:szCs w:val="28"/>
              </w:rPr>
              <w:t>You’ll practice briefing for each flight phase noting what you expect to happen and what you’ll do if it doesn’t.</w:t>
            </w:r>
          </w:p>
          <w:p w14:paraId="640D6373" w14:textId="77777777" w:rsidR="00572E25" w:rsidRPr="00572E25" w:rsidRDefault="00572E25" w:rsidP="00572E25">
            <w:pPr>
              <w:spacing w:after="120"/>
              <w:rPr>
                <w:rFonts w:ascii="Arial" w:hAnsi="Arial" w:cs="Arial"/>
                <w:sz w:val="28"/>
                <w:szCs w:val="28"/>
              </w:rPr>
            </w:pPr>
            <w:r w:rsidRPr="00572E25">
              <w:rPr>
                <w:rFonts w:ascii="Arial" w:hAnsi="Arial" w:cs="Arial"/>
                <w:sz w:val="28"/>
                <w:szCs w:val="28"/>
              </w:rPr>
              <w:t xml:space="preserve">Your CFI will simulate emergency situations without announcing their onset.  That way you’ll become accustomed to the element of surprise.  Obviously you’ll be cautious and conservative – especially when you’re close to the ground.  If conditions are favorable and you can do so safely; we recommend that at least some power loss scenarios feature a power off approach and landing at a suitable airfield. </w:t>
            </w:r>
          </w:p>
          <w:p w14:paraId="2466E23D" w14:textId="2650269D" w:rsidR="00CD2E36" w:rsidRPr="00CD2E36" w:rsidRDefault="00CD2E36" w:rsidP="00572E25">
            <w:pPr>
              <w:spacing w:after="120"/>
              <w:rPr>
                <w:rFonts w:ascii="Arial" w:hAnsi="Arial" w:cs="Arial"/>
                <w:sz w:val="28"/>
                <w:szCs w:val="28"/>
              </w:rPr>
            </w:pPr>
            <w:r w:rsidRPr="00CD2E36">
              <w:rPr>
                <w:rFonts w:ascii="Arial" w:hAnsi="Arial" w:cs="Arial"/>
                <w:b/>
                <w:bCs/>
                <w:sz w:val="28"/>
                <w:szCs w:val="28"/>
              </w:rPr>
              <w:t>(Next Slide)</w:t>
            </w:r>
          </w:p>
        </w:tc>
      </w:tr>
      <w:tr w:rsidR="00CD2E36" w:rsidRPr="00CB3BE0" w14:paraId="02ABC194" w14:textId="77777777" w:rsidTr="00925EF5">
        <w:tblPrEx>
          <w:tblLook w:val="04A0" w:firstRow="1" w:lastRow="0" w:firstColumn="1" w:lastColumn="0" w:noHBand="0" w:noVBand="1"/>
        </w:tblPrEx>
        <w:tc>
          <w:tcPr>
            <w:tcW w:w="2358" w:type="dxa"/>
            <w:shd w:val="clear" w:color="auto" w:fill="auto"/>
          </w:tcPr>
          <w:p w14:paraId="61A47592" w14:textId="2692C188" w:rsidR="00CD2E36" w:rsidRPr="00CD2E36" w:rsidRDefault="00572E25" w:rsidP="00925EF5">
            <w:pPr>
              <w:jc w:val="right"/>
              <w:rPr>
                <w:noProof/>
                <w:sz w:val="28"/>
                <w:szCs w:val="28"/>
              </w:rPr>
            </w:pPr>
            <w:r w:rsidRPr="00572E25">
              <w:rPr>
                <w:noProof/>
                <w:sz w:val="28"/>
                <w:szCs w:val="28"/>
              </w:rPr>
              <w:drawing>
                <wp:inline distT="0" distB="0" distL="0" distR="0" wp14:anchorId="67175120" wp14:editId="049026D9">
                  <wp:extent cx="1360170" cy="7651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D3F5BA5" w14:textId="16FFF988" w:rsidR="00CD2E36" w:rsidRDefault="00CD2E36" w:rsidP="00925EF5">
            <w:pPr>
              <w:spacing w:after="120"/>
              <w:rPr>
                <w:rFonts w:ascii="Arial" w:hAnsi="Arial" w:cs="Arial"/>
                <w:b/>
                <w:sz w:val="28"/>
                <w:szCs w:val="28"/>
                <w:u w:val="single"/>
              </w:rPr>
            </w:pPr>
            <w:r w:rsidRPr="00CD2E36">
              <w:rPr>
                <w:rFonts w:ascii="Arial" w:hAnsi="Arial" w:cs="Arial"/>
                <w:b/>
                <w:sz w:val="28"/>
                <w:szCs w:val="28"/>
                <w:u w:val="single"/>
                <w:bdr w:val="single" w:sz="4" w:space="0" w:color="auto"/>
              </w:rPr>
              <w:t>Slide</w:t>
            </w:r>
            <w:r>
              <w:rPr>
                <w:rFonts w:ascii="Arial" w:hAnsi="Arial" w:cs="Arial"/>
                <w:b/>
                <w:sz w:val="28"/>
                <w:szCs w:val="28"/>
                <w:u w:val="single"/>
              </w:rPr>
              <w:t xml:space="preserve"> </w:t>
            </w:r>
            <w:r w:rsidR="00DB79D2">
              <w:rPr>
                <w:rFonts w:ascii="Arial" w:hAnsi="Arial" w:cs="Arial"/>
                <w:b/>
                <w:sz w:val="28"/>
                <w:szCs w:val="28"/>
                <w:u w:val="single"/>
              </w:rPr>
              <w:t>21</w:t>
            </w:r>
          </w:p>
          <w:p w14:paraId="5C30E031" w14:textId="77777777" w:rsidR="00572E25" w:rsidRPr="00572E25" w:rsidRDefault="00572E25" w:rsidP="00572E25">
            <w:pPr>
              <w:spacing w:after="120"/>
              <w:rPr>
                <w:rFonts w:ascii="Arial" w:hAnsi="Arial" w:cs="Arial"/>
                <w:sz w:val="28"/>
                <w:szCs w:val="28"/>
              </w:rPr>
            </w:pPr>
            <w:r w:rsidRPr="00572E25">
              <w:rPr>
                <w:rFonts w:ascii="Arial" w:hAnsi="Arial" w:cs="Arial"/>
                <w:sz w:val="28"/>
                <w:szCs w:val="28"/>
              </w:rPr>
              <w:t xml:space="preserve">Finally – fly the way you train.  Practice safety risk management for every flight.  Identify potential hazards and have a plan to eliminate them or mitigate them to an acceptable level of risk.  A Flight Risk Assessment Tool or FRAT can help you with this.  You can find one in the FAASafety.gov library. </w:t>
            </w:r>
          </w:p>
          <w:p w14:paraId="5A159B3B" w14:textId="77777777" w:rsidR="00572E25" w:rsidRPr="00572E25" w:rsidRDefault="00572E25" w:rsidP="00572E25">
            <w:pPr>
              <w:spacing w:after="120"/>
              <w:rPr>
                <w:rFonts w:ascii="Arial" w:hAnsi="Arial" w:cs="Arial"/>
                <w:sz w:val="28"/>
                <w:szCs w:val="28"/>
              </w:rPr>
            </w:pPr>
            <w:r w:rsidRPr="00572E25">
              <w:rPr>
                <w:rFonts w:ascii="Arial" w:hAnsi="Arial" w:cs="Arial"/>
                <w:sz w:val="28"/>
                <w:szCs w:val="28"/>
              </w:rPr>
              <w:t xml:space="preserve">https://faasafety.gov/gslac/ALC/lib_categoryview.aspx?categoryId=31 </w:t>
            </w:r>
          </w:p>
          <w:p w14:paraId="43661FFF" w14:textId="09F101B3" w:rsidR="00CD2E36" w:rsidRPr="00CD2E36" w:rsidRDefault="00572E25" w:rsidP="00572E25">
            <w:pPr>
              <w:spacing w:after="120"/>
              <w:rPr>
                <w:rFonts w:ascii="Arial" w:hAnsi="Arial" w:cs="Arial"/>
                <w:sz w:val="28"/>
                <w:szCs w:val="28"/>
              </w:rPr>
            </w:pPr>
            <w:r w:rsidRPr="00572E25">
              <w:rPr>
                <w:rFonts w:ascii="Arial" w:hAnsi="Arial" w:cs="Arial"/>
                <w:b/>
                <w:bCs/>
                <w:sz w:val="28"/>
                <w:szCs w:val="28"/>
              </w:rPr>
              <w:lastRenderedPageBreak/>
              <w:t xml:space="preserve"> </w:t>
            </w:r>
            <w:r w:rsidR="00CD2E36" w:rsidRPr="00CD2E36">
              <w:rPr>
                <w:rFonts w:ascii="Arial" w:hAnsi="Arial" w:cs="Arial"/>
                <w:b/>
                <w:bCs/>
                <w:sz w:val="28"/>
                <w:szCs w:val="28"/>
              </w:rPr>
              <w:t xml:space="preserve">(Next Slide) </w:t>
            </w:r>
          </w:p>
        </w:tc>
      </w:tr>
      <w:tr w:rsidR="00E2369C" w:rsidRPr="00CB3BE0" w14:paraId="79B4769A" w14:textId="77777777" w:rsidTr="00925EF5">
        <w:tblPrEx>
          <w:tblLook w:val="04A0" w:firstRow="1" w:lastRow="0" w:firstColumn="1" w:lastColumn="0" w:noHBand="0" w:noVBand="1"/>
        </w:tblPrEx>
        <w:tc>
          <w:tcPr>
            <w:tcW w:w="2358" w:type="dxa"/>
            <w:shd w:val="clear" w:color="auto" w:fill="auto"/>
          </w:tcPr>
          <w:p w14:paraId="445CD958" w14:textId="321AD917" w:rsidR="00E2369C" w:rsidRPr="001B36C1" w:rsidRDefault="00B73392" w:rsidP="00925EF5">
            <w:pPr>
              <w:jc w:val="center"/>
              <w:rPr>
                <w:noProof/>
                <w:sz w:val="28"/>
                <w:szCs w:val="28"/>
                <w:u w:val="single"/>
              </w:rPr>
            </w:pPr>
            <w:r w:rsidRPr="00B73392">
              <w:rPr>
                <w:noProof/>
                <w:sz w:val="28"/>
                <w:szCs w:val="28"/>
                <w:u w:val="single"/>
              </w:rPr>
              <w:lastRenderedPageBreak/>
              <w:drawing>
                <wp:inline distT="0" distB="0" distL="0" distR="0" wp14:anchorId="4B071056" wp14:editId="690A89EF">
                  <wp:extent cx="1360170" cy="7651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90ACF99" w14:textId="36C9D5EE"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 xml:space="preserve">Slide </w:t>
            </w:r>
            <w:r w:rsidR="00CD2E36">
              <w:rPr>
                <w:rFonts w:ascii="Arial" w:hAnsi="Arial" w:cs="Arial"/>
                <w:b/>
                <w:sz w:val="28"/>
                <w:szCs w:val="28"/>
                <w:u w:val="single"/>
              </w:rPr>
              <w:t>2</w:t>
            </w:r>
            <w:r w:rsidR="00DB79D2">
              <w:rPr>
                <w:rFonts w:ascii="Arial" w:hAnsi="Arial" w:cs="Arial"/>
                <w:b/>
                <w:sz w:val="28"/>
                <w:szCs w:val="28"/>
                <w:u w:val="single"/>
              </w:rPr>
              <w:t>2</w:t>
            </w:r>
          </w:p>
          <w:p w14:paraId="3A2AD933" w14:textId="77777777" w:rsidR="00B73392" w:rsidRPr="00B73392" w:rsidRDefault="00B73392" w:rsidP="00B73392">
            <w:pPr>
              <w:spacing w:after="120"/>
              <w:rPr>
                <w:rFonts w:ascii="Arial" w:hAnsi="Arial" w:cs="Arial"/>
                <w:bCs/>
                <w:sz w:val="28"/>
                <w:szCs w:val="28"/>
              </w:rPr>
            </w:pPr>
            <w:r w:rsidRPr="00B73392">
              <w:rPr>
                <w:rFonts w:ascii="Arial" w:hAnsi="Arial" w:cs="Arial"/>
                <w:b/>
                <w:bCs/>
                <w:sz w:val="28"/>
                <w:szCs w:val="28"/>
              </w:rPr>
              <w:t xml:space="preserve">Presentation Note:   </w:t>
            </w:r>
            <w:r w:rsidRPr="00B73392">
              <w:rPr>
                <w:rFonts w:ascii="Arial" w:hAnsi="Arial" w:cs="Arial"/>
                <w:bCs/>
                <w:i/>
                <w:iCs/>
                <w:sz w:val="28"/>
                <w:szCs w:val="28"/>
              </w:rPr>
              <w:t xml:space="preserve">You may wish to provide your contact information and main FSDO phone number here.  Modify with </w:t>
            </w:r>
          </w:p>
          <w:p w14:paraId="18DB4A01" w14:textId="77777777" w:rsidR="00B73392" w:rsidRPr="00B73392" w:rsidRDefault="00B73392" w:rsidP="00B73392">
            <w:pPr>
              <w:spacing w:after="120"/>
              <w:rPr>
                <w:rFonts w:ascii="Arial" w:hAnsi="Arial" w:cs="Arial"/>
                <w:bCs/>
                <w:sz w:val="28"/>
                <w:szCs w:val="28"/>
              </w:rPr>
            </w:pPr>
            <w:r w:rsidRPr="00B73392">
              <w:rPr>
                <w:rFonts w:ascii="Arial" w:hAnsi="Arial" w:cs="Arial"/>
                <w:bCs/>
                <w:i/>
                <w:iCs/>
                <w:sz w:val="28"/>
                <w:szCs w:val="28"/>
              </w:rPr>
              <w:t xml:space="preserve">Your information or leave blank. </w:t>
            </w:r>
          </w:p>
          <w:p w14:paraId="2C8EB4A2" w14:textId="33380CBF" w:rsidR="00E2369C" w:rsidRPr="00124975" w:rsidRDefault="00E2369C" w:rsidP="00B73392">
            <w:pPr>
              <w:spacing w:after="120"/>
              <w:rPr>
                <w:rFonts w:ascii="Arial" w:hAnsi="Arial" w:cs="Arial"/>
                <w:b/>
                <w:sz w:val="28"/>
                <w:szCs w:val="28"/>
                <w:u w:val="single"/>
              </w:rPr>
            </w:pPr>
            <w:r w:rsidRPr="00124975">
              <w:rPr>
                <w:rFonts w:ascii="Arial" w:hAnsi="Arial" w:cs="Arial"/>
                <w:b/>
                <w:bCs/>
                <w:sz w:val="28"/>
                <w:szCs w:val="28"/>
              </w:rPr>
              <w:t>(Next Slide)</w:t>
            </w:r>
          </w:p>
        </w:tc>
      </w:tr>
      <w:tr w:rsidR="00E2369C" w:rsidRPr="00CB3BE0" w14:paraId="3B90EDF1" w14:textId="77777777" w:rsidTr="00925EF5">
        <w:tblPrEx>
          <w:tblLook w:val="04A0" w:firstRow="1" w:lastRow="0" w:firstColumn="1" w:lastColumn="0" w:noHBand="0" w:noVBand="1"/>
        </w:tblPrEx>
        <w:tc>
          <w:tcPr>
            <w:tcW w:w="2358" w:type="dxa"/>
            <w:shd w:val="clear" w:color="auto" w:fill="auto"/>
          </w:tcPr>
          <w:p w14:paraId="221A019F" w14:textId="74FB5DCF" w:rsidR="00E2369C" w:rsidRPr="00E45A15" w:rsidRDefault="00E2369C" w:rsidP="00925EF5">
            <w:pPr>
              <w:jc w:val="center"/>
              <w:rPr>
                <w:noProof/>
                <w:sz w:val="28"/>
                <w:szCs w:val="28"/>
              </w:rPr>
            </w:pPr>
            <w:r w:rsidRPr="006E7A73">
              <w:rPr>
                <w:noProof/>
                <w:sz w:val="28"/>
                <w:szCs w:val="28"/>
              </w:rPr>
              <w:drawing>
                <wp:inline distT="0" distB="0" distL="0" distR="0" wp14:anchorId="61D4A022" wp14:editId="33AC5310">
                  <wp:extent cx="1362075" cy="762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62075" cy="762000"/>
                          </a:xfrm>
                          <a:prstGeom prst="rect">
                            <a:avLst/>
                          </a:prstGeom>
                          <a:noFill/>
                          <a:ln>
                            <a:noFill/>
                          </a:ln>
                        </pic:spPr>
                      </pic:pic>
                    </a:graphicData>
                  </a:graphic>
                </wp:inline>
              </w:drawing>
            </w:r>
          </w:p>
        </w:tc>
        <w:tc>
          <w:tcPr>
            <w:tcW w:w="6768" w:type="dxa"/>
            <w:shd w:val="clear" w:color="auto" w:fill="auto"/>
          </w:tcPr>
          <w:p w14:paraId="5ABCE9EE" w14:textId="2C8624F6" w:rsidR="00E2369C" w:rsidRPr="00124975" w:rsidRDefault="00E2369C" w:rsidP="00925EF5">
            <w:pPr>
              <w:rPr>
                <w:rFonts w:ascii="Arial" w:hAnsi="Arial" w:cs="Arial"/>
                <w:b/>
                <w:bCs/>
                <w:sz w:val="28"/>
                <w:szCs w:val="28"/>
                <w:u w:val="single"/>
              </w:rPr>
            </w:pPr>
            <w:r w:rsidRPr="00124975">
              <w:rPr>
                <w:rFonts w:ascii="Arial" w:hAnsi="Arial" w:cs="Arial"/>
                <w:b/>
                <w:bCs/>
                <w:sz w:val="28"/>
                <w:szCs w:val="28"/>
                <w:u w:val="single"/>
              </w:rPr>
              <w:t xml:space="preserve">Slide </w:t>
            </w:r>
            <w:r w:rsidR="00CD2E36">
              <w:rPr>
                <w:rFonts w:ascii="Arial" w:hAnsi="Arial" w:cs="Arial"/>
                <w:b/>
                <w:bCs/>
                <w:sz w:val="28"/>
                <w:szCs w:val="28"/>
                <w:u w:val="single"/>
              </w:rPr>
              <w:t>2</w:t>
            </w:r>
            <w:r w:rsidR="00DB79D2">
              <w:rPr>
                <w:rFonts w:ascii="Arial" w:hAnsi="Arial" w:cs="Arial"/>
                <w:b/>
                <w:bCs/>
                <w:sz w:val="28"/>
                <w:szCs w:val="28"/>
                <w:u w:val="single"/>
              </w:rPr>
              <w:t>3</w:t>
            </w:r>
          </w:p>
          <w:p w14:paraId="1C674001"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 xml:space="preserve">There’s nothing like the feeling you get when you know you’re playing your A game and in order to do that you need a good coach  </w:t>
            </w:r>
            <w:r w:rsidRPr="00124975">
              <w:rPr>
                <w:rFonts w:ascii="Arial" w:hAnsi="Arial" w:cs="Arial"/>
                <w:b/>
                <w:bCs/>
                <w:sz w:val="28"/>
                <w:szCs w:val="28"/>
              </w:rPr>
              <w:t xml:space="preserve">(Click) </w:t>
            </w:r>
          </w:p>
          <w:p w14:paraId="400F3976"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So fly regularly with a CFI who will challenge you to review what you know, explore new horizons, and to always do your best.  Of course you’ll</w:t>
            </w:r>
            <w:r w:rsidRPr="00124975">
              <w:rPr>
                <w:rFonts w:ascii="Arial" w:hAnsi="Arial" w:cs="Arial"/>
                <w:bCs/>
                <w:sz w:val="28"/>
                <w:szCs w:val="28"/>
              </w:rPr>
              <w:br/>
              <w:t xml:space="preserve">have to dedicate time and money to your proficiency program but it’s well worth it for the peace of mind that comes with confidence.  </w:t>
            </w:r>
            <w:r w:rsidRPr="00124975">
              <w:rPr>
                <w:rFonts w:ascii="Arial" w:hAnsi="Arial" w:cs="Arial"/>
                <w:b/>
                <w:bCs/>
                <w:sz w:val="28"/>
                <w:szCs w:val="28"/>
              </w:rPr>
              <w:t xml:space="preserve">(Click) </w:t>
            </w:r>
          </w:p>
          <w:p w14:paraId="231C2834"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Vince Lombardi, the famous football coach said, “Practice does not make perfect.  Only perfect practice makes perfect.”  For pilots that means</w:t>
            </w:r>
            <w:r w:rsidRPr="00124975">
              <w:rPr>
                <w:rFonts w:ascii="Arial" w:hAnsi="Arial" w:cs="Arial"/>
                <w:bCs/>
                <w:sz w:val="28"/>
                <w:szCs w:val="28"/>
              </w:rPr>
              <w:br/>
              <w:t xml:space="preserve">flying with precision.  On course, on altitude, on speed all the time. </w:t>
            </w:r>
            <w:r w:rsidRPr="00124975">
              <w:rPr>
                <w:rFonts w:ascii="Arial" w:hAnsi="Arial" w:cs="Arial"/>
                <w:b/>
                <w:bCs/>
                <w:sz w:val="28"/>
                <w:szCs w:val="28"/>
              </w:rPr>
              <w:t xml:space="preserve">(Click) </w:t>
            </w:r>
          </w:p>
          <w:p w14:paraId="0A3F1F8C"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And be sure to document your achievement in the Wings Proficiency Program.  It’s a great way to stay on top of your game and keep you flight review current.</w:t>
            </w:r>
          </w:p>
          <w:p w14:paraId="32A9EA5E" w14:textId="3C66A879" w:rsidR="00091050" w:rsidRPr="00091050" w:rsidRDefault="00E2369C" w:rsidP="00925EF5">
            <w:pPr>
              <w:rPr>
                <w:rFonts w:ascii="Arial" w:hAnsi="Arial" w:cs="Arial"/>
                <w:b/>
                <w:bCs/>
                <w:sz w:val="28"/>
                <w:szCs w:val="28"/>
              </w:rPr>
            </w:pPr>
            <w:r w:rsidRPr="00124975">
              <w:rPr>
                <w:rFonts w:ascii="Arial" w:hAnsi="Arial" w:cs="Arial"/>
                <w:b/>
                <w:bCs/>
                <w:sz w:val="28"/>
                <w:szCs w:val="28"/>
              </w:rPr>
              <w:t xml:space="preserve"> (Next Slide)</w:t>
            </w:r>
          </w:p>
        </w:tc>
      </w:tr>
      <w:tr w:rsidR="00E2369C" w:rsidRPr="00CB3BE0" w14:paraId="1FA8B19D" w14:textId="77777777" w:rsidTr="00925EF5">
        <w:tblPrEx>
          <w:tblLook w:val="04A0" w:firstRow="1" w:lastRow="0" w:firstColumn="1" w:lastColumn="0" w:noHBand="0" w:noVBand="1"/>
        </w:tblPrEx>
        <w:tc>
          <w:tcPr>
            <w:tcW w:w="2358" w:type="dxa"/>
            <w:shd w:val="clear" w:color="auto" w:fill="auto"/>
          </w:tcPr>
          <w:p w14:paraId="42050F91" w14:textId="5CF331EC" w:rsidR="00E2369C" w:rsidRPr="00E45A15" w:rsidRDefault="00E2369C" w:rsidP="00925EF5">
            <w:pPr>
              <w:jc w:val="center"/>
              <w:rPr>
                <w:noProof/>
                <w:sz w:val="28"/>
                <w:szCs w:val="28"/>
              </w:rPr>
            </w:pPr>
            <w:r w:rsidRPr="006E7A73">
              <w:rPr>
                <w:noProof/>
                <w:sz w:val="28"/>
                <w:szCs w:val="28"/>
              </w:rPr>
              <w:drawing>
                <wp:inline distT="0" distB="0" distL="0" distR="0" wp14:anchorId="351019E9" wp14:editId="4662F238">
                  <wp:extent cx="1362075" cy="762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62075" cy="762000"/>
                          </a:xfrm>
                          <a:prstGeom prst="rect">
                            <a:avLst/>
                          </a:prstGeom>
                          <a:noFill/>
                          <a:ln>
                            <a:noFill/>
                          </a:ln>
                        </pic:spPr>
                      </pic:pic>
                    </a:graphicData>
                  </a:graphic>
                </wp:inline>
              </w:drawing>
            </w:r>
          </w:p>
        </w:tc>
        <w:tc>
          <w:tcPr>
            <w:tcW w:w="6768" w:type="dxa"/>
            <w:shd w:val="clear" w:color="auto" w:fill="auto"/>
          </w:tcPr>
          <w:p w14:paraId="5732FF6C" w14:textId="121FBC9E" w:rsidR="00E2369C" w:rsidRPr="00124975" w:rsidRDefault="00E2369C" w:rsidP="00925EF5">
            <w:pPr>
              <w:rPr>
                <w:rFonts w:ascii="Arial" w:hAnsi="Arial" w:cs="Arial"/>
                <w:b/>
                <w:bCs/>
                <w:sz w:val="28"/>
                <w:szCs w:val="28"/>
                <w:u w:val="single"/>
              </w:rPr>
            </w:pPr>
            <w:r w:rsidRPr="00124975">
              <w:rPr>
                <w:rFonts w:ascii="Arial" w:hAnsi="Arial" w:cs="Arial"/>
                <w:b/>
                <w:bCs/>
                <w:sz w:val="28"/>
                <w:szCs w:val="28"/>
                <w:u w:val="single"/>
              </w:rPr>
              <w:t xml:space="preserve">Slide </w:t>
            </w:r>
            <w:r w:rsidR="00CD2E36">
              <w:rPr>
                <w:rFonts w:ascii="Arial" w:hAnsi="Arial" w:cs="Arial"/>
                <w:b/>
                <w:bCs/>
                <w:sz w:val="28"/>
                <w:szCs w:val="28"/>
                <w:u w:val="single"/>
              </w:rPr>
              <w:t>2</w:t>
            </w:r>
            <w:r w:rsidR="00572E25">
              <w:rPr>
                <w:rFonts w:ascii="Arial" w:hAnsi="Arial" w:cs="Arial"/>
                <w:b/>
                <w:bCs/>
                <w:sz w:val="28"/>
                <w:szCs w:val="28"/>
                <w:u w:val="single"/>
              </w:rPr>
              <w:t>4</w:t>
            </w:r>
          </w:p>
          <w:p w14:paraId="5A7DB297"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Your presence here shows that you are vital members of our General Aviation Safety Community.  The high standards you keep and the examples you set are a great credit to you and to GA.</w:t>
            </w:r>
          </w:p>
          <w:p w14:paraId="23393B53"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Thank you for attending.</w:t>
            </w:r>
          </w:p>
          <w:p w14:paraId="65A5AB47" w14:textId="77777777" w:rsidR="00E2369C" w:rsidRPr="00124975" w:rsidRDefault="00E2369C" w:rsidP="00925EF5">
            <w:pPr>
              <w:rPr>
                <w:rFonts w:ascii="Arial" w:hAnsi="Arial" w:cs="Arial"/>
                <w:b/>
                <w:bCs/>
                <w:sz w:val="28"/>
                <w:szCs w:val="28"/>
                <w:u w:val="single"/>
              </w:rPr>
            </w:pPr>
            <w:r w:rsidRPr="00124975">
              <w:rPr>
                <w:rFonts w:ascii="Arial" w:hAnsi="Arial" w:cs="Arial"/>
                <w:b/>
                <w:bCs/>
                <w:sz w:val="28"/>
                <w:szCs w:val="28"/>
              </w:rPr>
              <w:t>(Next Slide)</w:t>
            </w:r>
          </w:p>
        </w:tc>
      </w:tr>
      <w:tr w:rsidR="00E2369C" w:rsidRPr="00CB3BE0" w14:paraId="252CEC47" w14:textId="77777777" w:rsidTr="00925EF5">
        <w:tblPrEx>
          <w:tblLook w:val="04A0" w:firstRow="1" w:lastRow="0" w:firstColumn="1" w:lastColumn="0" w:noHBand="0" w:noVBand="1"/>
        </w:tblPrEx>
        <w:tc>
          <w:tcPr>
            <w:tcW w:w="2358" w:type="dxa"/>
            <w:shd w:val="clear" w:color="auto" w:fill="auto"/>
          </w:tcPr>
          <w:p w14:paraId="25B2A050" w14:textId="22341568" w:rsidR="00E2369C" w:rsidRPr="00E45A15" w:rsidRDefault="003F3E00" w:rsidP="00925EF5">
            <w:pPr>
              <w:jc w:val="center"/>
              <w:rPr>
                <w:noProof/>
                <w:sz w:val="28"/>
                <w:szCs w:val="28"/>
              </w:rPr>
            </w:pPr>
            <w:r w:rsidRPr="003F3E00">
              <w:rPr>
                <w:noProof/>
                <w:sz w:val="28"/>
                <w:szCs w:val="28"/>
              </w:rPr>
              <w:drawing>
                <wp:inline distT="0" distB="0" distL="0" distR="0" wp14:anchorId="43260DA0" wp14:editId="25E57A9C">
                  <wp:extent cx="1360170" cy="765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0BCF374" w14:textId="434E8826" w:rsidR="00E2369C" w:rsidRPr="00124975" w:rsidRDefault="00E2369C" w:rsidP="00925EF5">
            <w:pPr>
              <w:rPr>
                <w:rFonts w:ascii="Arial" w:hAnsi="Arial" w:cs="Arial"/>
                <w:b/>
                <w:bCs/>
                <w:sz w:val="28"/>
                <w:szCs w:val="28"/>
                <w:u w:val="single"/>
              </w:rPr>
            </w:pPr>
            <w:r w:rsidRPr="00124975">
              <w:rPr>
                <w:rFonts w:ascii="Arial" w:hAnsi="Arial" w:cs="Arial"/>
                <w:b/>
                <w:bCs/>
                <w:sz w:val="28"/>
                <w:szCs w:val="28"/>
                <w:u w:val="single"/>
              </w:rPr>
              <w:t>Slide 2</w:t>
            </w:r>
            <w:r w:rsidR="00572E25">
              <w:rPr>
                <w:rFonts w:ascii="Arial" w:hAnsi="Arial" w:cs="Arial"/>
                <w:b/>
                <w:bCs/>
                <w:sz w:val="28"/>
                <w:szCs w:val="28"/>
                <w:u w:val="single"/>
              </w:rPr>
              <w:t>5</w:t>
            </w:r>
          </w:p>
          <w:p w14:paraId="3A69197A" w14:textId="77777777" w:rsidR="00124975" w:rsidRDefault="00E2369C" w:rsidP="00925EF5">
            <w:pPr>
              <w:rPr>
                <w:rFonts w:ascii="Arial" w:hAnsi="Arial" w:cs="Arial"/>
                <w:b/>
                <w:bCs/>
                <w:sz w:val="28"/>
                <w:szCs w:val="28"/>
              </w:rPr>
            </w:pPr>
            <w:r w:rsidRPr="00124975">
              <w:rPr>
                <w:rFonts w:ascii="Arial" w:hAnsi="Arial" w:cs="Arial"/>
                <w:b/>
                <w:bCs/>
                <w:sz w:val="28"/>
                <w:szCs w:val="28"/>
              </w:rPr>
              <w:t xml:space="preserve"> </w:t>
            </w:r>
          </w:p>
          <w:p w14:paraId="7BD49389" w14:textId="5A243744" w:rsidR="00E2369C" w:rsidRPr="00124975" w:rsidRDefault="00E2369C" w:rsidP="00925EF5">
            <w:pPr>
              <w:rPr>
                <w:rFonts w:ascii="Arial" w:hAnsi="Arial" w:cs="Arial"/>
                <w:b/>
                <w:bCs/>
                <w:sz w:val="28"/>
                <w:szCs w:val="28"/>
                <w:u w:val="single"/>
              </w:rPr>
            </w:pPr>
            <w:r w:rsidRPr="00124975">
              <w:rPr>
                <w:rFonts w:ascii="Arial" w:hAnsi="Arial" w:cs="Arial"/>
                <w:b/>
                <w:bCs/>
                <w:sz w:val="28"/>
                <w:szCs w:val="28"/>
              </w:rPr>
              <w:t>(The End)</w:t>
            </w:r>
          </w:p>
        </w:tc>
      </w:tr>
    </w:tbl>
    <w:p w14:paraId="47711CDC" w14:textId="77777777" w:rsidR="00E2369C" w:rsidRPr="00267C61" w:rsidRDefault="00E2369C" w:rsidP="00E2369C">
      <w:pPr>
        <w:rPr>
          <w:b/>
        </w:rPr>
      </w:pPr>
    </w:p>
    <w:p w14:paraId="13B6F9B0" w14:textId="77777777" w:rsidR="00124975" w:rsidRDefault="00124975" w:rsidP="00E2369C">
      <w:pPr>
        <w:jc w:val="center"/>
        <w:rPr>
          <w:rFonts w:ascii="Arial" w:hAnsi="Arial" w:cs="Arial"/>
          <w:b/>
        </w:rPr>
      </w:pPr>
    </w:p>
    <w:p w14:paraId="34A58DDA" w14:textId="77777777" w:rsidR="00124975" w:rsidRDefault="00124975" w:rsidP="00E2369C">
      <w:pPr>
        <w:jc w:val="center"/>
        <w:rPr>
          <w:rFonts w:ascii="Arial" w:hAnsi="Arial" w:cs="Arial"/>
          <w:b/>
        </w:rPr>
      </w:pPr>
    </w:p>
    <w:p w14:paraId="419A5BC3" w14:textId="5ED536D6" w:rsidR="00E2369C" w:rsidRPr="00E2369C" w:rsidRDefault="00E2369C" w:rsidP="00E2369C">
      <w:pPr>
        <w:jc w:val="center"/>
        <w:rPr>
          <w:rFonts w:ascii="Arial" w:hAnsi="Arial" w:cs="Arial"/>
          <w:b/>
        </w:rPr>
      </w:pPr>
      <w:r w:rsidRPr="00E2369C">
        <w:rPr>
          <w:rFonts w:ascii="Arial" w:hAnsi="Arial" w:cs="Arial"/>
          <w:b/>
        </w:rPr>
        <w:lastRenderedPageBreak/>
        <w:t>Appendix I – Equipment and Staging</w:t>
      </w:r>
    </w:p>
    <w:p w14:paraId="59BF3250" w14:textId="77777777" w:rsidR="00E2369C" w:rsidRPr="00E2369C" w:rsidRDefault="00E2369C" w:rsidP="00E2369C">
      <w:pPr>
        <w:rPr>
          <w:rFonts w:ascii="Arial" w:hAnsi="Arial" w:cs="Arial"/>
          <w:b/>
        </w:rPr>
      </w:pPr>
      <w:r w:rsidRPr="00E2369C">
        <w:rPr>
          <w:rFonts w:ascii="Arial" w:hAnsi="Arial" w:cs="Arial"/>
          <w:b/>
        </w:rPr>
        <w:t>Equipment:</w:t>
      </w:r>
    </w:p>
    <w:p w14:paraId="16FA052D" w14:textId="77777777" w:rsidR="00E2369C" w:rsidRPr="00E2369C" w:rsidRDefault="00E2369C" w:rsidP="00E2369C">
      <w:pPr>
        <w:numPr>
          <w:ilvl w:val="0"/>
          <w:numId w:val="9"/>
        </w:numPr>
        <w:spacing w:after="200" w:line="276" w:lineRule="auto"/>
        <w:rPr>
          <w:rFonts w:ascii="Arial" w:hAnsi="Arial" w:cs="Arial"/>
          <w:b/>
        </w:rPr>
      </w:pPr>
      <w:r w:rsidRPr="00E2369C">
        <w:rPr>
          <w:rFonts w:ascii="Arial" w:hAnsi="Arial" w:cs="Arial"/>
        </w:rPr>
        <w:t>Projection Screen &amp; Video Projector suitable for expected audience</w:t>
      </w:r>
    </w:p>
    <w:p w14:paraId="10A54839" w14:textId="77777777" w:rsidR="00E2369C" w:rsidRPr="00E2369C" w:rsidRDefault="00E2369C" w:rsidP="00E2369C">
      <w:pPr>
        <w:numPr>
          <w:ilvl w:val="1"/>
          <w:numId w:val="9"/>
        </w:numPr>
        <w:spacing w:after="200" w:line="276" w:lineRule="auto"/>
        <w:rPr>
          <w:rFonts w:ascii="Arial" w:hAnsi="Arial" w:cs="Arial"/>
          <w:b/>
        </w:rPr>
      </w:pPr>
      <w:r w:rsidRPr="00E2369C">
        <w:rPr>
          <w:rFonts w:ascii="Arial" w:hAnsi="Arial" w:cs="Arial"/>
        </w:rPr>
        <w:t>Remote computer/projector control available at lectern or presenter location</w:t>
      </w:r>
    </w:p>
    <w:p w14:paraId="2FD06104" w14:textId="77777777" w:rsidR="00E2369C" w:rsidRPr="00E2369C" w:rsidRDefault="00E2369C" w:rsidP="00E2369C">
      <w:pPr>
        <w:numPr>
          <w:ilvl w:val="2"/>
          <w:numId w:val="9"/>
        </w:numPr>
        <w:spacing w:after="200" w:line="276" w:lineRule="auto"/>
        <w:rPr>
          <w:rFonts w:ascii="Arial" w:hAnsi="Arial" w:cs="Arial"/>
          <w:b/>
        </w:rPr>
      </w:pPr>
      <w:r w:rsidRPr="00E2369C">
        <w:rPr>
          <w:rFonts w:ascii="Arial" w:hAnsi="Arial" w:cs="Arial"/>
        </w:rPr>
        <w:t>In lieu of remote – detail a Rep to computer/projector control.</w:t>
      </w:r>
    </w:p>
    <w:p w14:paraId="682693AB" w14:textId="77777777" w:rsidR="00E2369C" w:rsidRPr="00E2369C" w:rsidRDefault="00E2369C" w:rsidP="00E2369C">
      <w:pPr>
        <w:numPr>
          <w:ilvl w:val="0"/>
          <w:numId w:val="9"/>
        </w:numPr>
        <w:spacing w:after="200" w:line="276" w:lineRule="auto"/>
        <w:rPr>
          <w:rFonts w:ascii="Arial" w:hAnsi="Arial" w:cs="Arial"/>
          <w:b/>
        </w:rPr>
      </w:pPr>
      <w:r w:rsidRPr="00E2369C">
        <w:rPr>
          <w:rFonts w:ascii="Arial" w:hAnsi="Arial" w:cs="Arial"/>
        </w:rPr>
        <w:t>Presentation Computer</w:t>
      </w:r>
    </w:p>
    <w:p w14:paraId="2AFBF052" w14:textId="77777777" w:rsidR="00E2369C" w:rsidRPr="00E2369C" w:rsidRDefault="00E2369C" w:rsidP="00E2369C">
      <w:pPr>
        <w:numPr>
          <w:ilvl w:val="1"/>
          <w:numId w:val="9"/>
        </w:numPr>
        <w:spacing w:after="200" w:line="276" w:lineRule="auto"/>
        <w:rPr>
          <w:rFonts w:ascii="Arial" w:hAnsi="Arial" w:cs="Arial"/>
          <w:b/>
        </w:rPr>
      </w:pPr>
      <w:r w:rsidRPr="00E2369C">
        <w:rPr>
          <w:rFonts w:ascii="Arial" w:hAnsi="Arial" w:cs="Arial"/>
          <w:b/>
        </w:rPr>
        <w:t>Note:</w:t>
      </w:r>
      <w:r w:rsidRPr="00E2369C">
        <w:rPr>
          <w:rFonts w:ascii="Arial" w:hAnsi="Arial" w:cs="Arial"/>
        </w:rPr>
        <w:t xml:space="preserve">  It is strongly suggested that the entire program reside on this computer.</w:t>
      </w:r>
    </w:p>
    <w:p w14:paraId="1E3F5488" w14:textId="77777777" w:rsidR="00E2369C" w:rsidRPr="00E2369C" w:rsidRDefault="00E2369C" w:rsidP="00E2369C">
      <w:pPr>
        <w:numPr>
          <w:ilvl w:val="0"/>
          <w:numId w:val="9"/>
        </w:numPr>
        <w:spacing w:after="200" w:line="276" w:lineRule="auto"/>
        <w:rPr>
          <w:rFonts w:ascii="Arial" w:hAnsi="Arial" w:cs="Arial"/>
          <w:b/>
        </w:rPr>
      </w:pPr>
      <w:r w:rsidRPr="00E2369C">
        <w:rPr>
          <w:rFonts w:ascii="Arial" w:hAnsi="Arial" w:cs="Arial"/>
        </w:rPr>
        <w:t>Back up Projector/Computer/Media as available.</w:t>
      </w:r>
    </w:p>
    <w:p w14:paraId="7E9A979B" w14:textId="77777777" w:rsidR="00E2369C" w:rsidRPr="00E2369C" w:rsidRDefault="00E2369C" w:rsidP="00E2369C">
      <w:pPr>
        <w:numPr>
          <w:ilvl w:val="0"/>
          <w:numId w:val="9"/>
        </w:numPr>
        <w:spacing w:after="200" w:line="276" w:lineRule="auto"/>
        <w:rPr>
          <w:rFonts w:ascii="Arial" w:hAnsi="Arial" w:cs="Arial"/>
          <w:b/>
        </w:rPr>
      </w:pPr>
      <w:r w:rsidRPr="00E2369C">
        <w:rPr>
          <w:rFonts w:ascii="Arial" w:hAnsi="Arial" w:cs="Arial"/>
        </w:rPr>
        <w:t>PA system suitable for expected audience</w:t>
      </w:r>
    </w:p>
    <w:p w14:paraId="0BB709FA" w14:textId="77777777" w:rsidR="00E2369C" w:rsidRPr="00E2369C" w:rsidRDefault="00E2369C" w:rsidP="00E2369C">
      <w:pPr>
        <w:numPr>
          <w:ilvl w:val="1"/>
          <w:numId w:val="9"/>
        </w:numPr>
        <w:spacing w:after="200" w:line="276" w:lineRule="auto"/>
        <w:rPr>
          <w:rFonts w:ascii="Arial" w:hAnsi="Arial" w:cs="Arial"/>
          <w:b/>
        </w:rPr>
      </w:pPr>
      <w:r w:rsidRPr="00E2369C">
        <w:rPr>
          <w:rFonts w:ascii="Arial" w:hAnsi="Arial" w:cs="Arial"/>
        </w:rPr>
        <w:t>Microphones for Moderator and Panel</w:t>
      </w:r>
    </w:p>
    <w:p w14:paraId="08066842" w14:textId="77777777" w:rsidR="00E2369C" w:rsidRPr="00E2369C" w:rsidRDefault="00E2369C" w:rsidP="00E2369C">
      <w:pPr>
        <w:numPr>
          <w:ilvl w:val="2"/>
          <w:numId w:val="9"/>
        </w:numPr>
        <w:spacing w:after="200" w:line="276" w:lineRule="auto"/>
        <w:rPr>
          <w:rFonts w:ascii="Arial" w:hAnsi="Arial" w:cs="Arial"/>
          <w:b/>
        </w:rPr>
      </w:pPr>
      <w:r w:rsidRPr="00E2369C">
        <w:rPr>
          <w:rFonts w:ascii="Arial" w:hAnsi="Arial" w:cs="Arial"/>
        </w:rPr>
        <w:t>Optional Microphone (s) for audience</w:t>
      </w:r>
    </w:p>
    <w:p w14:paraId="78DA546F" w14:textId="77777777" w:rsidR="00E2369C" w:rsidRPr="00E2369C" w:rsidRDefault="00E2369C" w:rsidP="00E2369C">
      <w:pPr>
        <w:numPr>
          <w:ilvl w:val="0"/>
          <w:numId w:val="9"/>
        </w:numPr>
        <w:spacing w:after="200" w:line="276" w:lineRule="auto"/>
        <w:rPr>
          <w:rFonts w:ascii="Arial" w:hAnsi="Arial" w:cs="Arial"/>
          <w:b/>
        </w:rPr>
      </w:pPr>
      <w:r w:rsidRPr="00E2369C">
        <w:rPr>
          <w:rFonts w:ascii="Arial" w:hAnsi="Arial" w:cs="Arial"/>
        </w:rPr>
        <w:t xml:space="preserve">Lectern (optional) </w:t>
      </w:r>
    </w:p>
    <w:p w14:paraId="6AE629D2" w14:textId="77777777" w:rsidR="00E2369C" w:rsidRPr="00E2369C" w:rsidRDefault="00E2369C" w:rsidP="00E2369C">
      <w:pPr>
        <w:rPr>
          <w:rFonts w:ascii="Arial" w:hAnsi="Arial" w:cs="Arial"/>
          <w:b/>
        </w:rPr>
      </w:pPr>
      <w:r w:rsidRPr="00E2369C">
        <w:rPr>
          <w:rFonts w:ascii="Arial" w:hAnsi="Arial" w:cs="Arial"/>
          <w:b/>
        </w:rPr>
        <w:t xml:space="preserve">Staging: </w:t>
      </w:r>
    </w:p>
    <w:p w14:paraId="1ADF551A" w14:textId="77777777" w:rsidR="00E2369C" w:rsidRPr="00E2369C" w:rsidRDefault="00E2369C" w:rsidP="00E2369C">
      <w:pPr>
        <w:numPr>
          <w:ilvl w:val="0"/>
          <w:numId w:val="10"/>
        </w:numPr>
        <w:spacing w:after="200" w:line="276" w:lineRule="auto"/>
        <w:rPr>
          <w:rFonts w:ascii="Arial" w:hAnsi="Arial" w:cs="Arial"/>
          <w:b/>
        </w:rPr>
      </w:pPr>
      <w:r w:rsidRPr="00E2369C">
        <w:rPr>
          <w:rFonts w:ascii="Arial" w:hAnsi="Arial" w:cs="Arial"/>
        </w:rPr>
        <w:t>Arrange the projection screen for maximum visibility from the audience.</w:t>
      </w:r>
    </w:p>
    <w:p w14:paraId="04D08B02" w14:textId="77777777" w:rsidR="00E2369C" w:rsidRPr="00E2369C" w:rsidRDefault="00E2369C" w:rsidP="00E2369C">
      <w:pPr>
        <w:numPr>
          <w:ilvl w:val="0"/>
          <w:numId w:val="10"/>
        </w:numPr>
        <w:spacing w:after="200" w:line="276" w:lineRule="auto"/>
        <w:rPr>
          <w:rFonts w:ascii="Arial" w:hAnsi="Arial" w:cs="Arial"/>
          <w:b/>
        </w:rPr>
      </w:pPr>
      <w:r w:rsidRPr="00E2369C">
        <w:rPr>
          <w:rFonts w:ascii="Arial" w:hAnsi="Arial" w:cs="Arial"/>
        </w:rPr>
        <w:t>Equip with PA microphones</w:t>
      </w:r>
    </w:p>
    <w:p w14:paraId="4F7186EB" w14:textId="77777777" w:rsidR="00E2369C" w:rsidRPr="00E2369C" w:rsidRDefault="00E2369C" w:rsidP="00E2369C">
      <w:pPr>
        <w:numPr>
          <w:ilvl w:val="0"/>
          <w:numId w:val="10"/>
        </w:numPr>
        <w:spacing w:after="200" w:line="276" w:lineRule="auto"/>
        <w:rPr>
          <w:rFonts w:ascii="Arial" w:hAnsi="Arial" w:cs="Arial"/>
          <w:b/>
        </w:rPr>
      </w:pPr>
      <w:r w:rsidRPr="00E2369C">
        <w:rPr>
          <w:rFonts w:ascii="Arial" w:hAnsi="Arial" w:cs="Arial"/>
        </w:rPr>
        <w:t>Place Lectern to one side of screen.  This will be used by presenters and moderator</w:t>
      </w:r>
    </w:p>
    <w:p w14:paraId="07F0D1B3" w14:textId="77777777" w:rsidR="00865351" w:rsidRPr="00865351" w:rsidRDefault="00865351" w:rsidP="00865351">
      <w:pPr>
        <w:pStyle w:val="ListParagraph"/>
        <w:numPr>
          <w:ilvl w:val="0"/>
          <w:numId w:val="10"/>
        </w:numPr>
        <w:rPr>
          <w:rFonts w:ascii="Arial" w:hAnsi="Arial"/>
        </w:rPr>
      </w:pPr>
      <w:r w:rsidRPr="00865351">
        <w:rPr>
          <w:rFonts w:ascii="Arial" w:hAnsi="Arial"/>
          <w:b/>
          <w:u w:val="single"/>
        </w:rPr>
        <w:t>IMPORTANT</w:t>
      </w:r>
      <w:r w:rsidRPr="00865351">
        <w:rPr>
          <w:rFonts w:ascii="Arial" w:hAnsi="Arial"/>
        </w:rPr>
        <w:t xml:space="preserve"> – Once you have completed outreach on this topic, please help us track the outreach you have done by entering a PTRS record.  </w:t>
      </w:r>
    </w:p>
    <w:p w14:paraId="3CA9826A" w14:textId="77777777" w:rsidR="00865351" w:rsidRPr="00865351" w:rsidRDefault="00865351" w:rsidP="00865351">
      <w:pPr>
        <w:pStyle w:val="ListParagraph"/>
        <w:rPr>
          <w:rFonts w:ascii="Arial" w:hAnsi="Arial"/>
        </w:rPr>
      </w:pPr>
    </w:p>
    <w:p w14:paraId="319AE445" w14:textId="46151C56" w:rsidR="00E2369C" w:rsidRPr="00FF53A4" w:rsidRDefault="00FF53A4" w:rsidP="00FF53A4">
      <w:pPr>
        <w:rPr>
          <w:rFonts w:ascii="Arial" w:hAnsi="Arial"/>
        </w:rPr>
      </w:pPr>
      <w:r>
        <w:rPr>
          <w:noProof/>
        </w:rPr>
        <w:drawing>
          <wp:inline distT="0" distB="0" distL="0" distR="0" wp14:anchorId="32ECF871" wp14:editId="4803E1CA">
            <wp:extent cx="5829300" cy="25641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923"/>
                    <a:stretch/>
                  </pic:blipFill>
                  <pic:spPr bwMode="auto">
                    <a:xfrm>
                      <a:off x="0" y="0"/>
                      <a:ext cx="5829300" cy="2564130"/>
                    </a:xfrm>
                    <a:prstGeom prst="rect">
                      <a:avLst/>
                    </a:prstGeom>
                    <a:ln>
                      <a:noFill/>
                    </a:ln>
                    <a:extLst>
                      <a:ext uri="{53640926-AAD7-44D8-BBD7-CCE9431645EC}">
                        <a14:shadowObscured xmlns:a14="http://schemas.microsoft.com/office/drawing/2010/main"/>
                      </a:ext>
                    </a:extLst>
                  </pic:spPr>
                </pic:pic>
              </a:graphicData>
            </a:graphic>
          </wp:inline>
        </w:drawing>
      </w:r>
    </w:p>
    <w:sectPr w:rsidR="00E2369C" w:rsidRPr="00FF53A4" w:rsidSect="00804107">
      <w:headerReference w:type="default" r:id="rId39"/>
      <w:footerReference w:type="default" r:id="rId40"/>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DA70A1" w14:textId="77777777" w:rsidR="00141B35" w:rsidRDefault="00141B35" w:rsidP="00283474">
      <w:r>
        <w:separator/>
      </w:r>
    </w:p>
  </w:endnote>
  <w:endnote w:type="continuationSeparator" w:id="0">
    <w:p w14:paraId="7D7E1341" w14:textId="77777777" w:rsidR="00141B35" w:rsidRDefault="00141B35" w:rsidP="00283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C8F41" w14:textId="2C429A2E" w:rsidR="001C6C55" w:rsidRPr="00804107" w:rsidRDefault="001C6C55">
    <w:pPr>
      <w:pStyle w:val="Footer"/>
      <w:rPr>
        <w:rFonts w:ascii="Arial" w:hAnsi="Arial" w:cs="Arial"/>
        <w:sz w:val="20"/>
        <w:szCs w:val="20"/>
      </w:rPr>
    </w:pPr>
    <w:r w:rsidRPr="00804107">
      <w:rPr>
        <w:rFonts w:ascii="Arial" w:hAnsi="Arial" w:cs="Arial"/>
        <w:sz w:val="20"/>
        <w:szCs w:val="20"/>
      </w:rPr>
      <w:fldChar w:fldCharType="begin"/>
    </w:r>
    <w:r w:rsidRPr="00804107">
      <w:rPr>
        <w:rFonts w:ascii="Arial" w:hAnsi="Arial" w:cs="Arial"/>
        <w:sz w:val="20"/>
        <w:szCs w:val="20"/>
      </w:rPr>
      <w:instrText xml:space="preserve"> DATE \@ "M/d/yy" </w:instrText>
    </w:r>
    <w:r w:rsidRPr="00804107">
      <w:rPr>
        <w:rFonts w:ascii="Arial" w:hAnsi="Arial" w:cs="Arial"/>
        <w:sz w:val="20"/>
        <w:szCs w:val="20"/>
      </w:rPr>
      <w:fldChar w:fldCharType="separate"/>
    </w:r>
    <w:r w:rsidR="003530BA">
      <w:rPr>
        <w:rFonts w:ascii="Arial" w:hAnsi="Arial" w:cs="Arial"/>
        <w:noProof/>
        <w:sz w:val="20"/>
        <w:szCs w:val="20"/>
      </w:rPr>
      <w:t>12/17/21</w:t>
    </w:r>
    <w:r w:rsidRPr="00804107">
      <w:rPr>
        <w:rFonts w:ascii="Arial" w:hAnsi="Arial" w:cs="Arial"/>
        <w:sz w:val="20"/>
        <w:szCs w:val="20"/>
      </w:rPr>
      <w:fldChar w:fldCharType="end"/>
    </w:r>
    <w:r w:rsidRPr="00804107">
      <w:rPr>
        <w:rFonts w:ascii="Arial" w:hAnsi="Arial" w:cs="Arial"/>
        <w:sz w:val="20"/>
        <w:szCs w:val="20"/>
      </w:rPr>
      <w:tab/>
    </w:r>
    <w:r w:rsidRPr="00804107">
      <w:rPr>
        <w:rFonts w:ascii="Arial" w:hAnsi="Arial" w:cs="Arial"/>
        <w:sz w:val="20"/>
        <w:szCs w:val="20"/>
      </w:rPr>
      <w:tab/>
      <w:t xml:space="preserve">Page </w:t>
    </w:r>
    <w:r w:rsidRPr="00804107">
      <w:rPr>
        <w:rStyle w:val="PageNumber"/>
        <w:rFonts w:ascii="Arial" w:hAnsi="Arial" w:cs="Arial"/>
        <w:sz w:val="20"/>
        <w:szCs w:val="20"/>
      </w:rPr>
      <w:fldChar w:fldCharType="begin"/>
    </w:r>
    <w:r w:rsidRPr="00804107">
      <w:rPr>
        <w:rStyle w:val="PageNumber"/>
        <w:rFonts w:ascii="Arial" w:hAnsi="Arial" w:cs="Arial"/>
        <w:sz w:val="20"/>
        <w:szCs w:val="20"/>
      </w:rPr>
      <w:instrText xml:space="preserve"> PAGE </w:instrText>
    </w:r>
    <w:r w:rsidRPr="00804107">
      <w:rPr>
        <w:rStyle w:val="PageNumber"/>
        <w:rFonts w:ascii="Arial" w:hAnsi="Arial" w:cs="Arial"/>
        <w:sz w:val="20"/>
        <w:szCs w:val="20"/>
      </w:rPr>
      <w:fldChar w:fldCharType="separate"/>
    </w:r>
    <w:r w:rsidR="003530BA">
      <w:rPr>
        <w:rStyle w:val="PageNumber"/>
        <w:rFonts w:ascii="Arial" w:hAnsi="Arial" w:cs="Arial"/>
        <w:noProof/>
        <w:sz w:val="20"/>
        <w:szCs w:val="20"/>
      </w:rPr>
      <w:t>1</w:t>
    </w:r>
    <w:r w:rsidRPr="00804107">
      <w:rPr>
        <w:rStyle w:val="PageNumbe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48655C" w14:textId="77777777" w:rsidR="00141B35" w:rsidRDefault="00141B35" w:rsidP="00283474">
      <w:r>
        <w:separator/>
      </w:r>
    </w:p>
  </w:footnote>
  <w:footnote w:type="continuationSeparator" w:id="0">
    <w:p w14:paraId="3BE802DC" w14:textId="77777777" w:rsidR="00141B35" w:rsidRDefault="00141B35" w:rsidP="002834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C8F3F" w14:textId="25068365" w:rsidR="001C6C55" w:rsidRPr="008F230D" w:rsidRDefault="000C2AED" w:rsidP="00072D89">
    <w:pPr>
      <w:pStyle w:val="Header"/>
      <w:rPr>
        <w:sz w:val="22"/>
        <w:szCs w:val="22"/>
      </w:rPr>
    </w:pPr>
    <w:r w:rsidRPr="000C2AED">
      <w:rPr>
        <w:rFonts w:ascii="Arial" w:eastAsia="Times New Roman" w:hAnsi="Arial" w:cs="Arial"/>
        <w:b/>
        <w:bCs/>
        <w:sz w:val="22"/>
        <w:szCs w:val="22"/>
      </w:rPr>
      <w:t>2020/11-07-214(I)PP</w:t>
    </w:r>
    <w:r>
      <w:rPr>
        <w:rFonts w:ascii="Arial" w:eastAsia="Times New Roman" w:hAnsi="Arial" w:cs="Arial"/>
        <w:b/>
        <w:bCs/>
        <w:sz w:val="22"/>
        <w:szCs w:val="22"/>
      </w:rPr>
      <w:t xml:space="preserve">    </w:t>
    </w:r>
    <w:r w:rsidR="008F230D" w:rsidRPr="008F230D">
      <w:rPr>
        <w:rFonts w:ascii="Arial" w:hAnsi="Arial"/>
        <w:sz w:val="22"/>
        <w:szCs w:val="22"/>
      </w:rPr>
      <w:t>Topic of the Month –</w:t>
    </w:r>
    <w:r>
      <w:rPr>
        <w:rFonts w:ascii="Arial" w:hAnsi="Arial"/>
        <w:sz w:val="22"/>
        <w:szCs w:val="22"/>
      </w:rPr>
      <w:t>Startle Response</w:t>
    </w:r>
    <w:r w:rsidR="008F230D" w:rsidRPr="008F230D">
      <w:rPr>
        <w:rFonts w:ascii="Arial" w:hAnsi="Arial"/>
        <w:sz w:val="22"/>
        <w:szCs w:val="22"/>
      </w:rPr>
      <w:t xml:space="preserve"> – </w:t>
    </w:r>
    <w:r>
      <w:rPr>
        <w:rFonts w:ascii="Arial" w:hAnsi="Arial"/>
        <w:sz w:val="22"/>
        <w:szCs w:val="22"/>
      </w:rPr>
      <w:t>January</w:t>
    </w:r>
    <w:r w:rsidR="008F230D" w:rsidRPr="008F230D">
      <w:rPr>
        <w:rFonts w:ascii="Arial" w:hAnsi="Arial"/>
        <w:sz w:val="22"/>
        <w:szCs w:val="22"/>
      </w:rPr>
      <w:t xml:space="preserve"> 202</w:t>
    </w:r>
    <w:r>
      <w:rPr>
        <w:rFonts w:ascii="Arial" w:hAnsi="Arial"/>
        <w:sz w:val="22"/>
        <w:szCs w:val="22"/>
      </w:rPr>
      <w:t xml:space="preserve">2   </w:t>
    </w:r>
    <w:r w:rsidR="008F230D" w:rsidRPr="008F230D">
      <w:rPr>
        <w:rFonts w:ascii="Arial" w:hAnsi="Arial"/>
        <w:sz w:val="22"/>
        <w:szCs w:val="22"/>
      </w:rPr>
      <w:t xml:space="preserve">Rev 0  </w:t>
    </w:r>
    <w:r>
      <w:rPr>
        <w:rFonts w:ascii="Arial" w:hAnsi="Arial"/>
        <w:sz w:val="22"/>
        <w:szCs w:val="22"/>
      </w:rPr>
      <w:t>Jan</w:t>
    </w:r>
    <w:r w:rsidR="008F230D" w:rsidRPr="008F230D">
      <w:rPr>
        <w:rFonts w:ascii="Arial" w:hAnsi="Arial"/>
        <w:sz w:val="22"/>
        <w:szCs w:val="22"/>
      </w:rPr>
      <w:t xml:space="preserve"> 20</w:t>
    </w:r>
    <w:r w:rsidR="00C85079">
      <w:rPr>
        <w:rFonts w:ascii="Arial" w:hAnsi="Arial"/>
        <w:sz w:val="22"/>
        <w:szCs w:val="22"/>
      </w:rPr>
      <w:t>2</w:t>
    </w:r>
    <w:r>
      <w:rPr>
        <w:rFonts w:ascii="Arial" w:hAnsi="Arial"/>
        <w:sz w:val="22"/>
        <w:szCs w:val="22"/>
      </w:rPr>
      <w:t>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B2AE6"/>
    <w:multiLevelType w:val="hybridMultilevel"/>
    <w:tmpl w:val="D5EE9090"/>
    <w:lvl w:ilvl="0" w:tplc="796C9A82">
      <w:start w:val="1"/>
      <w:numFmt w:val="bullet"/>
      <w:lvlText w:val="•"/>
      <w:lvlJc w:val="left"/>
      <w:pPr>
        <w:tabs>
          <w:tab w:val="num" w:pos="720"/>
        </w:tabs>
        <w:ind w:left="720" w:hanging="360"/>
      </w:pPr>
      <w:rPr>
        <w:rFonts w:ascii="Arial" w:hAnsi="Arial" w:hint="default"/>
      </w:rPr>
    </w:lvl>
    <w:lvl w:ilvl="1" w:tplc="E3C8EF94" w:tentative="1">
      <w:start w:val="1"/>
      <w:numFmt w:val="bullet"/>
      <w:lvlText w:val="•"/>
      <w:lvlJc w:val="left"/>
      <w:pPr>
        <w:tabs>
          <w:tab w:val="num" w:pos="1440"/>
        </w:tabs>
        <w:ind w:left="1440" w:hanging="360"/>
      </w:pPr>
      <w:rPr>
        <w:rFonts w:ascii="Arial" w:hAnsi="Arial" w:hint="default"/>
      </w:rPr>
    </w:lvl>
    <w:lvl w:ilvl="2" w:tplc="BC688F18" w:tentative="1">
      <w:start w:val="1"/>
      <w:numFmt w:val="bullet"/>
      <w:lvlText w:val="•"/>
      <w:lvlJc w:val="left"/>
      <w:pPr>
        <w:tabs>
          <w:tab w:val="num" w:pos="2160"/>
        </w:tabs>
        <w:ind w:left="2160" w:hanging="360"/>
      </w:pPr>
      <w:rPr>
        <w:rFonts w:ascii="Arial" w:hAnsi="Arial" w:hint="default"/>
      </w:rPr>
    </w:lvl>
    <w:lvl w:ilvl="3" w:tplc="34644262" w:tentative="1">
      <w:start w:val="1"/>
      <w:numFmt w:val="bullet"/>
      <w:lvlText w:val="•"/>
      <w:lvlJc w:val="left"/>
      <w:pPr>
        <w:tabs>
          <w:tab w:val="num" w:pos="2880"/>
        </w:tabs>
        <w:ind w:left="2880" w:hanging="360"/>
      </w:pPr>
      <w:rPr>
        <w:rFonts w:ascii="Arial" w:hAnsi="Arial" w:hint="default"/>
      </w:rPr>
    </w:lvl>
    <w:lvl w:ilvl="4" w:tplc="2E8C1806" w:tentative="1">
      <w:start w:val="1"/>
      <w:numFmt w:val="bullet"/>
      <w:lvlText w:val="•"/>
      <w:lvlJc w:val="left"/>
      <w:pPr>
        <w:tabs>
          <w:tab w:val="num" w:pos="3600"/>
        </w:tabs>
        <w:ind w:left="3600" w:hanging="360"/>
      </w:pPr>
      <w:rPr>
        <w:rFonts w:ascii="Arial" w:hAnsi="Arial" w:hint="default"/>
      </w:rPr>
    </w:lvl>
    <w:lvl w:ilvl="5" w:tplc="0556FE30" w:tentative="1">
      <w:start w:val="1"/>
      <w:numFmt w:val="bullet"/>
      <w:lvlText w:val="•"/>
      <w:lvlJc w:val="left"/>
      <w:pPr>
        <w:tabs>
          <w:tab w:val="num" w:pos="4320"/>
        </w:tabs>
        <w:ind w:left="4320" w:hanging="360"/>
      </w:pPr>
      <w:rPr>
        <w:rFonts w:ascii="Arial" w:hAnsi="Arial" w:hint="default"/>
      </w:rPr>
    </w:lvl>
    <w:lvl w:ilvl="6" w:tplc="0EBA3710" w:tentative="1">
      <w:start w:val="1"/>
      <w:numFmt w:val="bullet"/>
      <w:lvlText w:val="•"/>
      <w:lvlJc w:val="left"/>
      <w:pPr>
        <w:tabs>
          <w:tab w:val="num" w:pos="5040"/>
        </w:tabs>
        <w:ind w:left="5040" w:hanging="360"/>
      </w:pPr>
      <w:rPr>
        <w:rFonts w:ascii="Arial" w:hAnsi="Arial" w:hint="default"/>
      </w:rPr>
    </w:lvl>
    <w:lvl w:ilvl="7" w:tplc="B8AAEF9A" w:tentative="1">
      <w:start w:val="1"/>
      <w:numFmt w:val="bullet"/>
      <w:lvlText w:val="•"/>
      <w:lvlJc w:val="left"/>
      <w:pPr>
        <w:tabs>
          <w:tab w:val="num" w:pos="5760"/>
        </w:tabs>
        <w:ind w:left="5760" w:hanging="360"/>
      </w:pPr>
      <w:rPr>
        <w:rFonts w:ascii="Arial" w:hAnsi="Arial" w:hint="default"/>
      </w:rPr>
    </w:lvl>
    <w:lvl w:ilvl="8" w:tplc="981E419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332C13"/>
    <w:multiLevelType w:val="hybridMultilevel"/>
    <w:tmpl w:val="0F9079D4"/>
    <w:lvl w:ilvl="0" w:tplc="37A4FEC0">
      <w:start w:val="1"/>
      <w:numFmt w:val="bullet"/>
      <w:lvlText w:val="•"/>
      <w:lvlJc w:val="left"/>
      <w:pPr>
        <w:tabs>
          <w:tab w:val="num" w:pos="720"/>
        </w:tabs>
        <w:ind w:left="720" w:hanging="360"/>
      </w:pPr>
      <w:rPr>
        <w:rFonts w:ascii="Times New Roman" w:hAnsi="Times New Roman" w:hint="default"/>
      </w:rPr>
    </w:lvl>
    <w:lvl w:ilvl="1" w:tplc="CD6A19CA" w:tentative="1">
      <w:start w:val="1"/>
      <w:numFmt w:val="bullet"/>
      <w:lvlText w:val="•"/>
      <w:lvlJc w:val="left"/>
      <w:pPr>
        <w:tabs>
          <w:tab w:val="num" w:pos="1440"/>
        </w:tabs>
        <w:ind w:left="1440" w:hanging="360"/>
      </w:pPr>
      <w:rPr>
        <w:rFonts w:ascii="Times New Roman" w:hAnsi="Times New Roman" w:hint="default"/>
      </w:rPr>
    </w:lvl>
    <w:lvl w:ilvl="2" w:tplc="99A49E8A" w:tentative="1">
      <w:start w:val="1"/>
      <w:numFmt w:val="bullet"/>
      <w:lvlText w:val="•"/>
      <w:lvlJc w:val="left"/>
      <w:pPr>
        <w:tabs>
          <w:tab w:val="num" w:pos="2160"/>
        </w:tabs>
        <w:ind w:left="2160" w:hanging="360"/>
      </w:pPr>
      <w:rPr>
        <w:rFonts w:ascii="Times New Roman" w:hAnsi="Times New Roman" w:hint="default"/>
      </w:rPr>
    </w:lvl>
    <w:lvl w:ilvl="3" w:tplc="A51E0866" w:tentative="1">
      <w:start w:val="1"/>
      <w:numFmt w:val="bullet"/>
      <w:lvlText w:val="•"/>
      <w:lvlJc w:val="left"/>
      <w:pPr>
        <w:tabs>
          <w:tab w:val="num" w:pos="2880"/>
        </w:tabs>
        <w:ind w:left="2880" w:hanging="360"/>
      </w:pPr>
      <w:rPr>
        <w:rFonts w:ascii="Times New Roman" w:hAnsi="Times New Roman" w:hint="default"/>
      </w:rPr>
    </w:lvl>
    <w:lvl w:ilvl="4" w:tplc="8F1A85B2" w:tentative="1">
      <w:start w:val="1"/>
      <w:numFmt w:val="bullet"/>
      <w:lvlText w:val="•"/>
      <w:lvlJc w:val="left"/>
      <w:pPr>
        <w:tabs>
          <w:tab w:val="num" w:pos="3600"/>
        </w:tabs>
        <w:ind w:left="3600" w:hanging="360"/>
      </w:pPr>
      <w:rPr>
        <w:rFonts w:ascii="Times New Roman" w:hAnsi="Times New Roman" w:hint="default"/>
      </w:rPr>
    </w:lvl>
    <w:lvl w:ilvl="5" w:tplc="96FEFC12" w:tentative="1">
      <w:start w:val="1"/>
      <w:numFmt w:val="bullet"/>
      <w:lvlText w:val="•"/>
      <w:lvlJc w:val="left"/>
      <w:pPr>
        <w:tabs>
          <w:tab w:val="num" w:pos="4320"/>
        </w:tabs>
        <w:ind w:left="4320" w:hanging="360"/>
      </w:pPr>
      <w:rPr>
        <w:rFonts w:ascii="Times New Roman" w:hAnsi="Times New Roman" w:hint="default"/>
      </w:rPr>
    </w:lvl>
    <w:lvl w:ilvl="6" w:tplc="F0CA1AAE" w:tentative="1">
      <w:start w:val="1"/>
      <w:numFmt w:val="bullet"/>
      <w:lvlText w:val="•"/>
      <w:lvlJc w:val="left"/>
      <w:pPr>
        <w:tabs>
          <w:tab w:val="num" w:pos="5040"/>
        </w:tabs>
        <w:ind w:left="5040" w:hanging="360"/>
      </w:pPr>
      <w:rPr>
        <w:rFonts w:ascii="Times New Roman" w:hAnsi="Times New Roman" w:hint="default"/>
      </w:rPr>
    </w:lvl>
    <w:lvl w:ilvl="7" w:tplc="CA42D706" w:tentative="1">
      <w:start w:val="1"/>
      <w:numFmt w:val="bullet"/>
      <w:lvlText w:val="•"/>
      <w:lvlJc w:val="left"/>
      <w:pPr>
        <w:tabs>
          <w:tab w:val="num" w:pos="5760"/>
        </w:tabs>
        <w:ind w:left="5760" w:hanging="360"/>
      </w:pPr>
      <w:rPr>
        <w:rFonts w:ascii="Times New Roman" w:hAnsi="Times New Roman" w:hint="default"/>
      </w:rPr>
    </w:lvl>
    <w:lvl w:ilvl="8" w:tplc="963E619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3207503"/>
    <w:multiLevelType w:val="hybridMultilevel"/>
    <w:tmpl w:val="79D67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A510B8"/>
    <w:multiLevelType w:val="hybridMultilevel"/>
    <w:tmpl w:val="07CEA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A14CE5"/>
    <w:multiLevelType w:val="hybridMultilevel"/>
    <w:tmpl w:val="70DE7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5867FF"/>
    <w:multiLevelType w:val="multilevel"/>
    <w:tmpl w:val="02282E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DD5054"/>
    <w:multiLevelType w:val="hybridMultilevel"/>
    <w:tmpl w:val="B916FD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8E30ACB"/>
    <w:multiLevelType w:val="hybridMultilevel"/>
    <w:tmpl w:val="5C021C38"/>
    <w:lvl w:ilvl="0" w:tplc="EA1CDF78">
      <w:start w:val="1"/>
      <w:numFmt w:val="bullet"/>
      <w:lvlText w:val="•"/>
      <w:lvlJc w:val="left"/>
      <w:pPr>
        <w:tabs>
          <w:tab w:val="num" w:pos="720"/>
        </w:tabs>
        <w:ind w:left="720" w:hanging="360"/>
      </w:pPr>
      <w:rPr>
        <w:rFonts w:ascii="Arial" w:hAnsi="Arial" w:hint="default"/>
      </w:rPr>
    </w:lvl>
    <w:lvl w:ilvl="1" w:tplc="8F6E11B6" w:tentative="1">
      <w:start w:val="1"/>
      <w:numFmt w:val="bullet"/>
      <w:lvlText w:val="•"/>
      <w:lvlJc w:val="left"/>
      <w:pPr>
        <w:tabs>
          <w:tab w:val="num" w:pos="1440"/>
        </w:tabs>
        <w:ind w:left="1440" w:hanging="360"/>
      </w:pPr>
      <w:rPr>
        <w:rFonts w:ascii="Arial" w:hAnsi="Arial" w:hint="default"/>
      </w:rPr>
    </w:lvl>
    <w:lvl w:ilvl="2" w:tplc="CC764640" w:tentative="1">
      <w:start w:val="1"/>
      <w:numFmt w:val="bullet"/>
      <w:lvlText w:val="•"/>
      <w:lvlJc w:val="left"/>
      <w:pPr>
        <w:tabs>
          <w:tab w:val="num" w:pos="2160"/>
        </w:tabs>
        <w:ind w:left="2160" w:hanging="360"/>
      </w:pPr>
      <w:rPr>
        <w:rFonts w:ascii="Arial" w:hAnsi="Arial" w:hint="default"/>
      </w:rPr>
    </w:lvl>
    <w:lvl w:ilvl="3" w:tplc="98846732" w:tentative="1">
      <w:start w:val="1"/>
      <w:numFmt w:val="bullet"/>
      <w:lvlText w:val="•"/>
      <w:lvlJc w:val="left"/>
      <w:pPr>
        <w:tabs>
          <w:tab w:val="num" w:pos="2880"/>
        </w:tabs>
        <w:ind w:left="2880" w:hanging="360"/>
      </w:pPr>
      <w:rPr>
        <w:rFonts w:ascii="Arial" w:hAnsi="Arial" w:hint="default"/>
      </w:rPr>
    </w:lvl>
    <w:lvl w:ilvl="4" w:tplc="6368EE90" w:tentative="1">
      <w:start w:val="1"/>
      <w:numFmt w:val="bullet"/>
      <w:lvlText w:val="•"/>
      <w:lvlJc w:val="left"/>
      <w:pPr>
        <w:tabs>
          <w:tab w:val="num" w:pos="3600"/>
        </w:tabs>
        <w:ind w:left="3600" w:hanging="360"/>
      </w:pPr>
      <w:rPr>
        <w:rFonts w:ascii="Arial" w:hAnsi="Arial" w:hint="default"/>
      </w:rPr>
    </w:lvl>
    <w:lvl w:ilvl="5" w:tplc="96A4B1CC" w:tentative="1">
      <w:start w:val="1"/>
      <w:numFmt w:val="bullet"/>
      <w:lvlText w:val="•"/>
      <w:lvlJc w:val="left"/>
      <w:pPr>
        <w:tabs>
          <w:tab w:val="num" w:pos="4320"/>
        </w:tabs>
        <w:ind w:left="4320" w:hanging="360"/>
      </w:pPr>
      <w:rPr>
        <w:rFonts w:ascii="Arial" w:hAnsi="Arial" w:hint="default"/>
      </w:rPr>
    </w:lvl>
    <w:lvl w:ilvl="6" w:tplc="51D82C1C" w:tentative="1">
      <w:start w:val="1"/>
      <w:numFmt w:val="bullet"/>
      <w:lvlText w:val="•"/>
      <w:lvlJc w:val="left"/>
      <w:pPr>
        <w:tabs>
          <w:tab w:val="num" w:pos="5040"/>
        </w:tabs>
        <w:ind w:left="5040" w:hanging="360"/>
      </w:pPr>
      <w:rPr>
        <w:rFonts w:ascii="Arial" w:hAnsi="Arial" w:hint="default"/>
      </w:rPr>
    </w:lvl>
    <w:lvl w:ilvl="7" w:tplc="7DAE11F6" w:tentative="1">
      <w:start w:val="1"/>
      <w:numFmt w:val="bullet"/>
      <w:lvlText w:val="•"/>
      <w:lvlJc w:val="left"/>
      <w:pPr>
        <w:tabs>
          <w:tab w:val="num" w:pos="5760"/>
        </w:tabs>
        <w:ind w:left="5760" w:hanging="360"/>
      </w:pPr>
      <w:rPr>
        <w:rFonts w:ascii="Arial" w:hAnsi="Arial" w:hint="default"/>
      </w:rPr>
    </w:lvl>
    <w:lvl w:ilvl="8" w:tplc="5F1C167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F3F1FCB"/>
    <w:multiLevelType w:val="hybridMultilevel"/>
    <w:tmpl w:val="66BE0C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7E6E82"/>
    <w:multiLevelType w:val="hybridMultilevel"/>
    <w:tmpl w:val="65A043A8"/>
    <w:lvl w:ilvl="0" w:tplc="E6A62E38">
      <w:start w:val="1"/>
      <w:numFmt w:val="bullet"/>
      <w:lvlText w:val="•"/>
      <w:lvlJc w:val="left"/>
      <w:pPr>
        <w:tabs>
          <w:tab w:val="num" w:pos="720"/>
        </w:tabs>
        <w:ind w:left="720" w:hanging="360"/>
      </w:pPr>
      <w:rPr>
        <w:rFonts w:ascii="Arial" w:hAnsi="Arial" w:hint="default"/>
      </w:rPr>
    </w:lvl>
    <w:lvl w:ilvl="1" w:tplc="7062E91C" w:tentative="1">
      <w:start w:val="1"/>
      <w:numFmt w:val="bullet"/>
      <w:lvlText w:val="•"/>
      <w:lvlJc w:val="left"/>
      <w:pPr>
        <w:tabs>
          <w:tab w:val="num" w:pos="1440"/>
        </w:tabs>
        <w:ind w:left="1440" w:hanging="360"/>
      </w:pPr>
      <w:rPr>
        <w:rFonts w:ascii="Arial" w:hAnsi="Arial" w:hint="default"/>
      </w:rPr>
    </w:lvl>
    <w:lvl w:ilvl="2" w:tplc="63040676" w:tentative="1">
      <w:start w:val="1"/>
      <w:numFmt w:val="bullet"/>
      <w:lvlText w:val="•"/>
      <w:lvlJc w:val="left"/>
      <w:pPr>
        <w:tabs>
          <w:tab w:val="num" w:pos="2160"/>
        </w:tabs>
        <w:ind w:left="2160" w:hanging="360"/>
      </w:pPr>
      <w:rPr>
        <w:rFonts w:ascii="Arial" w:hAnsi="Arial" w:hint="default"/>
      </w:rPr>
    </w:lvl>
    <w:lvl w:ilvl="3" w:tplc="2FE2662A" w:tentative="1">
      <w:start w:val="1"/>
      <w:numFmt w:val="bullet"/>
      <w:lvlText w:val="•"/>
      <w:lvlJc w:val="left"/>
      <w:pPr>
        <w:tabs>
          <w:tab w:val="num" w:pos="2880"/>
        </w:tabs>
        <w:ind w:left="2880" w:hanging="360"/>
      </w:pPr>
      <w:rPr>
        <w:rFonts w:ascii="Arial" w:hAnsi="Arial" w:hint="default"/>
      </w:rPr>
    </w:lvl>
    <w:lvl w:ilvl="4" w:tplc="AF061E12" w:tentative="1">
      <w:start w:val="1"/>
      <w:numFmt w:val="bullet"/>
      <w:lvlText w:val="•"/>
      <w:lvlJc w:val="left"/>
      <w:pPr>
        <w:tabs>
          <w:tab w:val="num" w:pos="3600"/>
        </w:tabs>
        <w:ind w:left="3600" w:hanging="360"/>
      </w:pPr>
      <w:rPr>
        <w:rFonts w:ascii="Arial" w:hAnsi="Arial" w:hint="default"/>
      </w:rPr>
    </w:lvl>
    <w:lvl w:ilvl="5" w:tplc="DB084DE4" w:tentative="1">
      <w:start w:val="1"/>
      <w:numFmt w:val="bullet"/>
      <w:lvlText w:val="•"/>
      <w:lvlJc w:val="left"/>
      <w:pPr>
        <w:tabs>
          <w:tab w:val="num" w:pos="4320"/>
        </w:tabs>
        <w:ind w:left="4320" w:hanging="360"/>
      </w:pPr>
      <w:rPr>
        <w:rFonts w:ascii="Arial" w:hAnsi="Arial" w:hint="default"/>
      </w:rPr>
    </w:lvl>
    <w:lvl w:ilvl="6" w:tplc="80769EDA" w:tentative="1">
      <w:start w:val="1"/>
      <w:numFmt w:val="bullet"/>
      <w:lvlText w:val="•"/>
      <w:lvlJc w:val="left"/>
      <w:pPr>
        <w:tabs>
          <w:tab w:val="num" w:pos="5040"/>
        </w:tabs>
        <w:ind w:left="5040" w:hanging="360"/>
      </w:pPr>
      <w:rPr>
        <w:rFonts w:ascii="Arial" w:hAnsi="Arial" w:hint="default"/>
      </w:rPr>
    </w:lvl>
    <w:lvl w:ilvl="7" w:tplc="7D220DF2" w:tentative="1">
      <w:start w:val="1"/>
      <w:numFmt w:val="bullet"/>
      <w:lvlText w:val="•"/>
      <w:lvlJc w:val="left"/>
      <w:pPr>
        <w:tabs>
          <w:tab w:val="num" w:pos="5760"/>
        </w:tabs>
        <w:ind w:left="5760" w:hanging="360"/>
      </w:pPr>
      <w:rPr>
        <w:rFonts w:ascii="Arial" w:hAnsi="Arial" w:hint="default"/>
      </w:rPr>
    </w:lvl>
    <w:lvl w:ilvl="8" w:tplc="5FC68A6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3D17AD3"/>
    <w:multiLevelType w:val="hybridMultilevel"/>
    <w:tmpl w:val="AF20F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312EA1"/>
    <w:multiLevelType w:val="hybridMultilevel"/>
    <w:tmpl w:val="3D287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0"/>
  </w:num>
  <w:num w:numId="4">
    <w:abstractNumId w:val="6"/>
  </w:num>
  <w:num w:numId="5">
    <w:abstractNumId w:val="5"/>
  </w:num>
  <w:num w:numId="6">
    <w:abstractNumId w:val="1"/>
  </w:num>
  <w:num w:numId="7">
    <w:abstractNumId w:val="7"/>
  </w:num>
  <w:num w:numId="8">
    <w:abstractNumId w:val="0"/>
  </w:num>
  <w:num w:numId="9">
    <w:abstractNumId w:val="11"/>
  </w:num>
  <w:num w:numId="10">
    <w:abstractNumId w:val="4"/>
  </w:num>
  <w:num w:numId="11">
    <w:abstractNumId w:val="3"/>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9C3"/>
    <w:rsid w:val="00072D89"/>
    <w:rsid w:val="00091050"/>
    <w:rsid w:val="000915B6"/>
    <w:rsid w:val="00093958"/>
    <w:rsid w:val="000B1230"/>
    <w:rsid w:val="000B310E"/>
    <w:rsid w:val="000C1FE4"/>
    <w:rsid w:val="000C2AED"/>
    <w:rsid w:val="000C5542"/>
    <w:rsid w:val="00124975"/>
    <w:rsid w:val="001265A0"/>
    <w:rsid w:val="001356B6"/>
    <w:rsid w:val="00141B35"/>
    <w:rsid w:val="001514DB"/>
    <w:rsid w:val="00156835"/>
    <w:rsid w:val="00187A6F"/>
    <w:rsid w:val="0019306F"/>
    <w:rsid w:val="001B48FE"/>
    <w:rsid w:val="001C37C2"/>
    <w:rsid w:val="001C44D1"/>
    <w:rsid w:val="001C6C55"/>
    <w:rsid w:val="001E2D0C"/>
    <w:rsid w:val="00213F01"/>
    <w:rsid w:val="002309C3"/>
    <w:rsid w:val="002344D9"/>
    <w:rsid w:val="002822C8"/>
    <w:rsid w:val="0028231D"/>
    <w:rsid w:val="00283474"/>
    <w:rsid w:val="002C5EC8"/>
    <w:rsid w:val="0031306E"/>
    <w:rsid w:val="003404C9"/>
    <w:rsid w:val="003530BA"/>
    <w:rsid w:val="00355BD0"/>
    <w:rsid w:val="00361160"/>
    <w:rsid w:val="00371282"/>
    <w:rsid w:val="003F3E00"/>
    <w:rsid w:val="0042558A"/>
    <w:rsid w:val="0043778A"/>
    <w:rsid w:val="004534BD"/>
    <w:rsid w:val="004550A5"/>
    <w:rsid w:val="004D190E"/>
    <w:rsid w:val="004F2A87"/>
    <w:rsid w:val="00501422"/>
    <w:rsid w:val="00512ED2"/>
    <w:rsid w:val="0051555D"/>
    <w:rsid w:val="005309A1"/>
    <w:rsid w:val="00546193"/>
    <w:rsid w:val="00547D66"/>
    <w:rsid w:val="005519F8"/>
    <w:rsid w:val="005559A3"/>
    <w:rsid w:val="00571151"/>
    <w:rsid w:val="00572E25"/>
    <w:rsid w:val="00580B3C"/>
    <w:rsid w:val="00585ABD"/>
    <w:rsid w:val="00585C97"/>
    <w:rsid w:val="00592FD7"/>
    <w:rsid w:val="00596C7F"/>
    <w:rsid w:val="005A30DA"/>
    <w:rsid w:val="005E2DFA"/>
    <w:rsid w:val="005E62E4"/>
    <w:rsid w:val="0060564B"/>
    <w:rsid w:val="00616B93"/>
    <w:rsid w:val="0062332E"/>
    <w:rsid w:val="00637300"/>
    <w:rsid w:val="00640B7B"/>
    <w:rsid w:val="00681AA6"/>
    <w:rsid w:val="006B058B"/>
    <w:rsid w:val="006C099A"/>
    <w:rsid w:val="006D27FF"/>
    <w:rsid w:val="006F1783"/>
    <w:rsid w:val="00714427"/>
    <w:rsid w:val="00721856"/>
    <w:rsid w:val="00735AAE"/>
    <w:rsid w:val="0073681C"/>
    <w:rsid w:val="007761F8"/>
    <w:rsid w:val="00783E21"/>
    <w:rsid w:val="007967D1"/>
    <w:rsid w:val="007A13E9"/>
    <w:rsid w:val="007B239D"/>
    <w:rsid w:val="007C377E"/>
    <w:rsid w:val="007D0ECB"/>
    <w:rsid w:val="00804107"/>
    <w:rsid w:val="0084384F"/>
    <w:rsid w:val="008513EC"/>
    <w:rsid w:val="008559E3"/>
    <w:rsid w:val="008604CA"/>
    <w:rsid w:val="00865351"/>
    <w:rsid w:val="00882621"/>
    <w:rsid w:val="008A318C"/>
    <w:rsid w:val="008A3921"/>
    <w:rsid w:val="008A642F"/>
    <w:rsid w:val="008F230D"/>
    <w:rsid w:val="00911BEC"/>
    <w:rsid w:val="009206E0"/>
    <w:rsid w:val="00981C0B"/>
    <w:rsid w:val="009B0AB7"/>
    <w:rsid w:val="009B2543"/>
    <w:rsid w:val="009C19A5"/>
    <w:rsid w:val="009F0E24"/>
    <w:rsid w:val="009F2377"/>
    <w:rsid w:val="00A040E2"/>
    <w:rsid w:val="00A208A3"/>
    <w:rsid w:val="00A418B0"/>
    <w:rsid w:val="00A56C4E"/>
    <w:rsid w:val="00AA06EB"/>
    <w:rsid w:val="00AE3B17"/>
    <w:rsid w:val="00AF5EA4"/>
    <w:rsid w:val="00B061D9"/>
    <w:rsid w:val="00B27214"/>
    <w:rsid w:val="00B41D0C"/>
    <w:rsid w:val="00B4752E"/>
    <w:rsid w:val="00B554C8"/>
    <w:rsid w:val="00B64275"/>
    <w:rsid w:val="00B678C1"/>
    <w:rsid w:val="00B73392"/>
    <w:rsid w:val="00B76CF1"/>
    <w:rsid w:val="00B95DD4"/>
    <w:rsid w:val="00BB03AB"/>
    <w:rsid w:val="00BC2BE1"/>
    <w:rsid w:val="00BD11D5"/>
    <w:rsid w:val="00BE2763"/>
    <w:rsid w:val="00BE2C55"/>
    <w:rsid w:val="00BE44C8"/>
    <w:rsid w:val="00C2020A"/>
    <w:rsid w:val="00C37B5F"/>
    <w:rsid w:val="00C42BB6"/>
    <w:rsid w:val="00C4520D"/>
    <w:rsid w:val="00C456D8"/>
    <w:rsid w:val="00C74D4F"/>
    <w:rsid w:val="00C766C5"/>
    <w:rsid w:val="00C76A72"/>
    <w:rsid w:val="00C85079"/>
    <w:rsid w:val="00C859E0"/>
    <w:rsid w:val="00C95315"/>
    <w:rsid w:val="00CA0694"/>
    <w:rsid w:val="00CD2E36"/>
    <w:rsid w:val="00D36F7F"/>
    <w:rsid w:val="00D43BD2"/>
    <w:rsid w:val="00D5455A"/>
    <w:rsid w:val="00D95D11"/>
    <w:rsid w:val="00DB5600"/>
    <w:rsid w:val="00DB79D2"/>
    <w:rsid w:val="00DD211B"/>
    <w:rsid w:val="00E03D8D"/>
    <w:rsid w:val="00E11A2C"/>
    <w:rsid w:val="00E219D3"/>
    <w:rsid w:val="00E22EFD"/>
    <w:rsid w:val="00E2369C"/>
    <w:rsid w:val="00E46CCB"/>
    <w:rsid w:val="00E860DB"/>
    <w:rsid w:val="00E86C24"/>
    <w:rsid w:val="00E90BBC"/>
    <w:rsid w:val="00EC62A6"/>
    <w:rsid w:val="00EF4ACC"/>
    <w:rsid w:val="00F15A07"/>
    <w:rsid w:val="00F235D0"/>
    <w:rsid w:val="00F25A7F"/>
    <w:rsid w:val="00F37D2B"/>
    <w:rsid w:val="00F41C49"/>
    <w:rsid w:val="00F47759"/>
    <w:rsid w:val="00FA7FE4"/>
    <w:rsid w:val="00FB05D8"/>
    <w:rsid w:val="00FF53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1C8F11"/>
  <w14:defaultImageDpi w14:val="300"/>
  <w15:docId w15:val="{8BF19F21-E997-4D3B-8BBC-2707FBF27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3474"/>
    <w:pPr>
      <w:tabs>
        <w:tab w:val="center" w:pos="4320"/>
        <w:tab w:val="right" w:pos="8640"/>
      </w:tabs>
    </w:pPr>
  </w:style>
  <w:style w:type="character" w:customStyle="1" w:styleId="HeaderChar">
    <w:name w:val="Header Char"/>
    <w:basedOn w:val="DefaultParagraphFont"/>
    <w:link w:val="Header"/>
    <w:uiPriority w:val="99"/>
    <w:rsid w:val="00283474"/>
  </w:style>
  <w:style w:type="paragraph" w:styleId="Footer">
    <w:name w:val="footer"/>
    <w:basedOn w:val="Normal"/>
    <w:link w:val="FooterChar"/>
    <w:uiPriority w:val="99"/>
    <w:unhideWhenUsed/>
    <w:rsid w:val="00283474"/>
    <w:pPr>
      <w:tabs>
        <w:tab w:val="center" w:pos="4320"/>
        <w:tab w:val="right" w:pos="8640"/>
      </w:tabs>
    </w:pPr>
  </w:style>
  <w:style w:type="character" w:customStyle="1" w:styleId="FooterChar">
    <w:name w:val="Footer Char"/>
    <w:basedOn w:val="DefaultParagraphFont"/>
    <w:link w:val="Footer"/>
    <w:uiPriority w:val="99"/>
    <w:rsid w:val="00283474"/>
  </w:style>
  <w:style w:type="paragraph" w:styleId="ListParagraph">
    <w:name w:val="List Paragraph"/>
    <w:basedOn w:val="Normal"/>
    <w:uiPriority w:val="34"/>
    <w:qFormat/>
    <w:rsid w:val="00283474"/>
    <w:pPr>
      <w:ind w:left="720"/>
      <w:contextualSpacing/>
    </w:pPr>
  </w:style>
  <w:style w:type="character" w:styleId="PageNumber">
    <w:name w:val="page number"/>
    <w:basedOn w:val="DefaultParagraphFont"/>
    <w:uiPriority w:val="99"/>
    <w:semiHidden/>
    <w:unhideWhenUsed/>
    <w:rsid w:val="00804107"/>
  </w:style>
  <w:style w:type="paragraph" w:styleId="BalloonText">
    <w:name w:val="Balloon Text"/>
    <w:basedOn w:val="Normal"/>
    <w:link w:val="BalloonTextChar"/>
    <w:uiPriority w:val="99"/>
    <w:semiHidden/>
    <w:unhideWhenUsed/>
    <w:rsid w:val="00AA06EB"/>
    <w:rPr>
      <w:rFonts w:ascii="Tahoma" w:hAnsi="Tahoma" w:cs="Tahoma"/>
      <w:sz w:val="16"/>
      <w:szCs w:val="16"/>
    </w:rPr>
  </w:style>
  <w:style w:type="character" w:customStyle="1" w:styleId="BalloonTextChar">
    <w:name w:val="Balloon Text Char"/>
    <w:basedOn w:val="DefaultParagraphFont"/>
    <w:link w:val="BalloonText"/>
    <w:uiPriority w:val="99"/>
    <w:semiHidden/>
    <w:rsid w:val="00AA06EB"/>
    <w:rPr>
      <w:rFonts w:ascii="Tahoma" w:hAnsi="Tahoma" w:cs="Tahoma"/>
      <w:sz w:val="16"/>
      <w:szCs w:val="16"/>
    </w:rPr>
  </w:style>
  <w:style w:type="character" w:styleId="Hyperlink">
    <w:name w:val="Hyperlink"/>
    <w:basedOn w:val="DefaultParagraphFont"/>
    <w:uiPriority w:val="99"/>
    <w:unhideWhenUsed/>
    <w:rsid w:val="00F15A07"/>
    <w:rPr>
      <w:color w:val="0000FF" w:themeColor="hyperlink"/>
      <w:u w:val="single"/>
    </w:rPr>
  </w:style>
  <w:style w:type="character" w:styleId="FollowedHyperlink">
    <w:name w:val="FollowedHyperlink"/>
    <w:basedOn w:val="DefaultParagraphFont"/>
    <w:uiPriority w:val="99"/>
    <w:semiHidden/>
    <w:unhideWhenUsed/>
    <w:rsid w:val="00F15A07"/>
    <w:rPr>
      <w:color w:val="800080" w:themeColor="followedHyperlink"/>
      <w:u w:val="single"/>
    </w:rPr>
  </w:style>
  <w:style w:type="character" w:styleId="CommentReference">
    <w:name w:val="annotation reference"/>
    <w:basedOn w:val="DefaultParagraphFont"/>
    <w:uiPriority w:val="99"/>
    <w:semiHidden/>
    <w:unhideWhenUsed/>
    <w:rsid w:val="002822C8"/>
    <w:rPr>
      <w:sz w:val="18"/>
      <w:szCs w:val="18"/>
    </w:rPr>
  </w:style>
  <w:style w:type="paragraph" w:styleId="CommentText">
    <w:name w:val="annotation text"/>
    <w:basedOn w:val="Normal"/>
    <w:link w:val="CommentTextChar"/>
    <w:uiPriority w:val="99"/>
    <w:semiHidden/>
    <w:unhideWhenUsed/>
    <w:rsid w:val="002822C8"/>
  </w:style>
  <w:style w:type="character" w:customStyle="1" w:styleId="CommentTextChar">
    <w:name w:val="Comment Text Char"/>
    <w:basedOn w:val="DefaultParagraphFont"/>
    <w:link w:val="CommentText"/>
    <w:uiPriority w:val="99"/>
    <w:semiHidden/>
    <w:rsid w:val="002822C8"/>
  </w:style>
  <w:style w:type="paragraph" w:styleId="CommentSubject">
    <w:name w:val="annotation subject"/>
    <w:basedOn w:val="CommentText"/>
    <w:next w:val="CommentText"/>
    <w:link w:val="CommentSubjectChar"/>
    <w:uiPriority w:val="99"/>
    <w:semiHidden/>
    <w:unhideWhenUsed/>
    <w:rsid w:val="002822C8"/>
    <w:rPr>
      <w:b/>
      <w:bCs/>
      <w:sz w:val="20"/>
      <w:szCs w:val="20"/>
    </w:rPr>
  </w:style>
  <w:style w:type="character" w:customStyle="1" w:styleId="CommentSubjectChar">
    <w:name w:val="Comment Subject Char"/>
    <w:basedOn w:val="CommentTextChar"/>
    <w:link w:val="CommentSubject"/>
    <w:uiPriority w:val="99"/>
    <w:semiHidden/>
    <w:rsid w:val="002822C8"/>
    <w:rPr>
      <w:b/>
      <w:bCs/>
      <w:sz w:val="20"/>
      <w:szCs w:val="20"/>
    </w:rPr>
  </w:style>
  <w:style w:type="paragraph" w:customStyle="1" w:styleId="Default">
    <w:name w:val="Default"/>
    <w:rsid w:val="007C377E"/>
    <w:pPr>
      <w:autoSpaceDE w:val="0"/>
      <w:autoSpaceDN w:val="0"/>
      <w:adjustRightInd w:val="0"/>
    </w:pPr>
    <w:rPr>
      <w:rFonts w:ascii="Arial" w:hAnsi="Arial" w:cs="Arial"/>
      <w:color w:val="000000"/>
    </w:rPr>
  </w:style>
  <w:style w:type="character" w:styleId="HTMLCite">
    <w:name w:val="HTML Cite"/>
    <w:basedOn w:val="DefaultParagraphFont"/>
    <w:uiPriority w:val="99"/>
    <w:semiHidden/>
    <w:unhideWhenUsed/>
    <w:rsid w:val="00F25A7F"/>
    <w:rPr>
      <w:i/>
      <w:iCs/>
    </w:rPr>
  </w:style>
  <w:style w:type="paragraph" w:styleId="NormalWeb">
    <w:name w:val="Normal (Web)"/>
    <w:basedOn w:val="Normal"/>
    <w:uiPriority w:val="99"/>
    <w:semiHidden/>
    <w:unhideWhenUsed/>
    <w:rsid w:val="00546193"/>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22321">
      <w:bodyDiv w:val="1"/>
      <w:marLeft w:val="0"/>
      <w:marRight w:val="0"/>
      <w:marTop w:val="0"/>
      <w:marBottom w:val="0"/>
      <w:divBdr>
        <w:top w:val="none" w:sz="0" w:space="0" w:color="auto"/>
        <w:left w:val="none" w:sz="0" w:space="0" w:color="auto"/>
        <w:bottom w:val="none" w:sz="0" w:space="0" w:color="auto"/>
        <w:right w:val="none" w:sz="0" w:space="0" w:color="auto"/>
      </w:divBdr>
    </w:div>
    <w:div w:id="56362778">
      <w:bodyDiv w:val="1"/>
      <w:marLeft w:val="0"/>
      <w:marRight w:val="0"/>
      <w:marTop w:val="0"/>
      <w:marBottom w:val="0"/>
      <w:divBdr>
        <w:top w:val="none" w:sz="0" w:space="0" w:color="auto"/>
        <w:left w:val="none" w:sz="0" w:space="0" w:color="auto"/>
        <w:bottom w:val="none" w:sz="0" w:space="0" w:color="auto"/>
        <w:right w:val="none" w:sz="0" w:space="0" w:color="auto"/>
      </w:divBdr>
    </w:div>
    <w:div w:id="64883653">
      <w:bodyDiv w:val="1"/>
      <w:marLeft w:val="0"/>
      <w:marRight w:val="0"/>
      <w:marTop w:val="0"/>
      <w:marBottom w:val="0"/>
      <w:divBdr>
        <w:top w:val="none" w:sz="0" w:space="0" w:color="auto"/>
        <w:left w:val="none" w:sz="0" w:space="0" w:color="auto"/>
        <w:bottom w:val="none" w:sz="0" w:space="0" w:color="auto"/>
        <w:right w:val="none" w:sz="0" w:space="0" w:color="auto"/>
      </w:divBdr>
    </w:div>
    <w:div w:id="86660727">
      <w:bodyDiv w:val="1"/>
      <w:marLeft w:val="0"/>
      <w:marRight w:val="0"/>
      <w:marTop w:val="0"/>
      <w:marBottom w:val="0"/>
      <w:divBdr>
        <w:top w:val="none" w:sz="0" w:space="0" w:color="auto"/>
        <w:left w:val="none" w:sz="0" w:space="0" w:color="auto"/>
        <w:bottom w:val="none" w:sz="0" w:space="0" w:color="auto"/>
        <w:right w:val="none" w:sz="0" w:space="0" w:color="auto"/>
      </w:divBdr>
    </w:div>
    <w:div w:id="116220859">
      <w:bodyDiv w:val="1"/>
      <w:marLeft w:val="0"/>
      <w:marRight w:val="0"/>
      <w:marTop w:val="0"/>
      <w:marBottom w:val="0"/>
      <w:divBdr>
        <w:top w:val="none" w:sz="0" w:space="0" w:color="auto"/>
        <w:left w:val="none" w:sz="0" w:space="0" w:color="auto"/>
        <w:bottom w:val="none" w:sz="0" w:space="0" w:color="auto"/>
        <w:right w:val="none" w:sz="0" w:space="0" w:color="auto"/>
      </w:divBdr>
    </w:div>
    <w:div w:id="116532561">
      <w:bodyDiv w:val="1"/>
      <w:marLeft w:val="0"/>
      <w:marRight w:val="0"/>
      <w:marTop w:val="0"/>
      <w:marBottom w:val="0"/>
      <w:divBdr>
        <w:top w:val="none" w:sz="0" w:space="0" w:color="auto"/>
        <w:left w:val="none" w:sz="0" w:space="0" w:color="auto"/>
        <w:bottom w:val="none" w:sz="0" w:space="0" w:color="auto"/>
        <w:right w:val="none" w:sz="0" w:space="0" w:color="auto"/>
      </w:divBdr>
    </w:div>
    <w:div w:id="129910464">
      <w:bodyDiv w:val="1"/>
      <w:marLeft w:val="0"/>
      <w:marRight w:val="0"/>
      <w:marTop w:val="0"/>
      <w:marBottom w:val="0"/>
      <w:divBdr>
        <w:top w:val="none" w:sz="0" w:space="0" w:color="auto"/>
        <w:left w:val="none" w:sz="0" w:space="0" w:color="auto"/>
        <w:bottom w:val="none" w:sz="0" w:space="0" w:color="auto"/>
        <w:right w:val="none" w:sz="0" w:space="0" w:color="auto"/>
      </w:divBdr>
    </w:div>
    <w:div w:id="135346175">
      <w:bodyDiv w:val="1"/>
      <w:marLeft w:val="0"/>
      <w:marRight w:val="0"/>
      <w:marTop w:val="0"/>
      <w:marBottom w:val="0"/>
      <w:divBdr>
        <w:top w:val="none" w:sz="0" w:space="0" w:color="auto"/>
        <w:left w:val="none" w:sz="0" w:space="0" w:color="auto"/>
        <w:bottom w:val="none" w:sz="0" w:space="0" w:color="auto"/>
        <w:right w:val="none" w:sz="0" w:space="0" w:color="auto"/>
      </w:divBdr>
    </w:div>
    <w:div w:id="150143824">
      <w:bodyDiv w:val="1"/>
      <w:marLeft w:val="0"/>
      <w:marRight w:val="0"/>
      <w:marTop w:val="0"/>
      <w:marBottom w:val="0"/>
      <w:divBdr>
        <w:top w:val="none" w:sz="0" w:space="0" w:color="auto"/>
        <w:left w:val="none" w:sz="0" w:space="0" w:color="auto"/>
        <w:bottom w:val="none" w:sz="0" w:space="0" w:color="auto"/>
        <w:right w:val="none" w:sz="0" w:space="0" w:color="auto"/>
      </w:divBdr>
    </w:div>
    <w:div w:id="174155356">
      <w:bodyDiv w:val="1"/>
      <w:marLeft w:val="0"/>
      <w:marRight w:val="0"/>
      <w:marTop w:val="0"/>
      <w:marBottom w:val="0"/>
      <w:divBdr>
        <w:top w:val="none" w:sz="0" w:space="0" w:color="auto"/>
        <w:left w:val="none" w:sz="0" w:space="0" w:color="auto"/>
        <w:bottom w:val="none" w:sz="0" w:space="0" w:color="auto"/>
        <w:right w:val="none" w:sz="0" w:space="0" w:color="auto"/>
      </w:divBdr>
    </w:div>
    <w:div w:id="207374797">
      <w:bodyDiv w:val="1"/>
      <w:marLeft w:val="0"/>
      <w:marRight w:val="0"/>
      <w:marTop w:val="0"/>
      <w:marBottom w:val="0"/>
      <w:divBdr>
        <w:top w:val="none" w:sz="0" w:space="0" w:color="auto"/>
        <w:left w:val="none" w:sz="0" w:space="0" w:color="auto"/>
        <w:bottom w:val="none" w:sz="0" w:space="0" w:color="auto"/>
        <w:right w:val="none" w:sz="0" w:space="0" w:color="auto"/>
      </w:divBdr>
    </w:div>
    <w:div w:id="220405380">
      <w:bodyDiv w:val="1"/>
      <w:marLeft w:val="0"/>
      <w:marRight w:val="0"/>
      <w:marTop w:val="0"/>
      <w:marBottom w:val="0"/>
      <w:divBdr>
        <w:top w:val="none" w:sz="0" w:space="0" w:color="auto"/>
        <w:left w:val="none" w:sz="0" w:space="0" w:color="auto"/>
        <w:bottom w:val="none" w:sz="0" w:space="0" w:color="auto"/>
        <w:right w:val="none" w:sz="0" w:space="0" w:color="auto"/>
      </w:divBdr>
    </w:div>
    <w:div w:id="224880938">
      <w:bodyDiv w:val="1"/>
      <w:marLeft w:val="0"/>
      <w:marRight w:val="0"/>
      <w:marTop w:val="0"/>
      <w:marBottom w:val="0"/>
      <w:divBdr>
        <w:top w:val="none" w:sz="0" w:space="0" w:color="auto"/>
        <w:left w:val="none" w:sz="0" w:space="0" w:color="auto"/>
        <w:bottom w:val="none" w:sz="0" w:space="0" w:color="auto"/>
        <w:right w:val="none" w:sz="0" w:space="0" w:color="auto"/>
      </w:divBdr>
    </w:div>
    <w:div w:id="256863967">
      <w:bodyDiv w:val="1"/>
      <w:marLeft w:val="0"/>
      <w:marRight w:val="0"/>
      <w:marTop w:val="0"/>
      <w:marBottom w:val="0"/>
      <w:divBdr>
        <w:top w:val="none" w:sz="0" w:space="0" w:color="auto"/>
        <w:left w:val="none" w:sz="0" w:space="0" w:color="auto"/>
        <w:bottom w:val="none" w:sz="0" w:space="0" w:color="auto"/>
        <w:right w:val="none" w:sz="0" w:space="0" w:color="auto"/>
      </w:divBdr>
    </w:div>
    <w:div w:id="278925316">
      <w:bodyDiv w:val="1"/>
      <w:marLeft w:val="0"/>
      <w:marRight w:val="0"/>
      <w:marTop w:val="0"/>
      <w:marBottom w:val="0"/>
      <w:divBdr>
        <w:top w:val="none" w:sz="0" w:space="0" w:color="auto"/>
        <w:left w:val="none" w:sz="0" w:space="0" w:color="auto"/>
        <w:bottom w:val="none" w:sz="0" w:space="0" w:color="auto"/>
        <w:right w:val="none" w:sz="0" w:space="0" w:color="auto"/>
      </w:divBdr>
    </w:div>
    <w:div w:id="294913977">
      <w:bodyDiv w:val="1"/>
      <w:marLeft w:val="0"/>
      <w:marRight w:val="0"/>
      <w:marTop w:val="0"/>
      <w:marBottom w:val="0"/>
      <w:divBdr>
        <w:top w:val="none" w:sz="0" w:space="0" w:color="auto"/>
        <w:left w:val="none" w:sz="0" w:space="0" w:color="auto"/>
        <w:bottom w:val="none" w:sz="0" w:space="0" w:color="auto"/>
        <w:right w:val="none" w:sz="0" w:space="0" w:color="auto"/>
      </w:divBdr>
    </w:div>
    <w:div w:id="345131575">
      <w:bodyDiv w:val="1"/>
      <w:marLeft w:val="0"/>
      <w:marRight w:val="0"/>
      <w:marTop w:val="0"/>
      <w:marBottom w:val="0"/>
      <w:divBdr>
        <w:top w:val="none" w:sz="0" w:space="0" w:color="auto"/>
        <w:left w:val="none" w:sz="0" w:space="0" w:color="auto"/>
        <w:bottom w:val="none" w:sz="0" w:space="0" w:color="auto"/>
        <w:right w:val="none" w:sz="0" w:space="0" w:color="auto"/>
      </w:divBdr>
    </w:div>
    <w:div w:id="357241744">
      <w:bodyDiv w:val="1"/>
      <w:marLeft w:val="0"/>
      <w:marRight w:val="0"/>
      <w:marTop w:val="0"/>
      <w:marBottom w:val="0"/>
      <w:divBdr>
        <w:top w:val="none" w:sz="0" w:space="0" w:color="auto"/>
        <w:left w:val="none" w:sz="0" w:space="0" w:color="auto"/>
        <w:bottom w:val="none" w:sz="0" w:space="0" w:color="auto"/>
        <w:right w:val="none" w:sz="0" w:space="0" w:color="auto"/>
      </w:divBdr>
    </w:div>
    <w:div w:id="367267130">
      <w:bodyDiv w:val="1"/>
      <w:marLeft w:val="0"/>
      <w:marRight w:val="0"/>
      <w:marTop w:val="0"/>
      <w:marBottom w:val="0"/>
      <w:divBdr>
        <w:top w:val="none" w:sz="0" w:space="0" w:color="auto"/>
        <w:left w:val="none" w:sz="0" w:space="0" w:color="auto"/>
        <w:bottom w:val="none" w:sz="0" w:space="0" w:color="auto"/>
        <w:right w:val="none" w:sz="0" w:space="0" w:color="auto"/>
      </w:divBdr>
    </w:div>
    <w:div w:id="384790859">
      <w:bodyDiv w:val="1"/>
      <w:marLeft w:val="0"/>
      <w:marRight w:val="0"/>
      <w:marTop w:val="0"/>
      <w:marBottom w:val="0"/>
      <w:divBdr>
        <w:top w:val="none" w:sz="0" w:space="0" w:color="auto"/>
        <w:left w:val="none" w:sz="0" w:space="0" w:color="auto"/>
        <w:bottom w:val="none" w:sz="0" w:space="0" w:color="auto"/>
        <w:right w:val="none" w:sz="0" w:space="0" w:color="auto"/>
      </w:divBdr>
    </w:div>
    <w:div w:id="399983253">
      <w:bodyDiv w:val="1"/>
      <w:marLeft w:val="0"/>
      <w:marRight w:val="0"/>
      <w:marTop w:val="0"/>
      <w:marBottom w:val="0"/>
      <w:divBdr>
        <w:top w:val="none" w:sz="0" w:space="0" w:color="auto"/>
        <w:left w:val="none" w:sz="0" w:space="0" w:color="auto"/>
        <w:bottom w:val="none" w:sz="0" w:space="0" w:color="auto"/>
        <w:right w:val="none" w:sz="0" w:space="0" w:color="auto"/>
      </w:divBdr>
    </w:div>
    <w:div w:id="421028465">
      <w:bodyDiv w:val="1"/>
      <w:marLeft w:val="0"/>
      <w:marRight w:val="0"/>
      <w:marTop w:val="0"/>
      <w:marBottom w:val="0"/>
      <w:divBdr>
        <w:top w:val="none" w:sz="0" w:space="0" w:color="auto"/>
        <w:left w:val="none" w:sz="0" w:space="0" w:color="auto"/>
        <w:bottom w:val="none" w:sz="0" w:space="0" w:color="auto"/>
        <w:right w:val="none" w:sz="0" w:space="0" w:color="auto"/>
      </w:divBdr>
    </w:div>
    <w:div w:id="425807957">
      <w:bodyDiv w:val="1"/>
      <w:marLeft w:val="0"/>
      <w:marRight w:val="0"/>
      <w:marTop w:val="0"/>
      <w:marBottom w:val="0"/>
      <w:divBdr>
        <w:top w:val="none" w:sz="0" w:space="0" w:color="auto"/>
        <w:left w:val="none" w:sz="0" w:space="0" w:color="auto"/>
        <w:bottom w:val="none" w:sz="0" w:space="0" w:color="auto"/>
        <w:right w:val="none" w:sz="0" w:space="0" w:color="auto"/>
      </w:divBdr>
    </w:div>
    <w:div w:id="515077595">
      <w:bodyDiv w:val="1"/>
      <w:marLeft w:val="0"/>
      <w:marRight w:val="0"/>
      <w:marTop w:val="0"/>
      <w:marBottom w:val="0"/>
      <w:divBdr>
        <w:top w:val="none" w:sz="0" w:space="0" w:color="auto"/>
        <w:left w:val="none" w:sz="0" w:space="0" w:color="auto"/>
        <w:bottom w:val="none" w:sz="0" w:space="0" w:color="auto"/>
        <w:right w:val="none" w:sz="0" w:space="0" w:color="auto"/>
      </w:divBdr>
    </w:div>
    <w:div w:id="524948018">
      <w:bodyDiv w:val="1"/>
      <w:marLeft w:val="0"/>
      <w:marRight w:val="0"/>
      <w:marTop w:val="0"/>
      <w:marBottom w:val="0"/>
      <w:divBdr>
        <w:top w:val="none" w:sz="0" w:space="0" w:color="auto"/>
        <w:left w:val="none" w:sz="0" w:space="0" w:color="auto"/>
        <w:bottom w:val="none" w:sz="0" w:space="0" w:color="auto"/>
        <w:right w:val="none" w:sz="0" w:space="0" w:color="auto"/>
      </w:divBdr>
    </w:div>
    <w:div w:id="525219890">
      <w:bodyDiv w:val="1"/>
      <w:marLeft w:val="0"/>
      <w:marRight w:val="0"/>
      <w:marTop w:val="0"/>
      <w:marBottom w:val="0"/>
      <w:divBdr>
        <w:top w:val="none" w:sz="0" w:space="0" w:color="auto"/>
        <w:left w:val="none" w:sz="0" w:space="0" w:color="auto"/>
        <w:bottom w:val="none" w:sz="0" w:space="0" w:color="auto"/>
        <w:right w:val="none" w:sz="0" w:space="0" w:color="auto"/>
      </w:divBdr>
    </w:div>
    <w:div w:id="586308399">
      <w:bodyDiv w:val="1"/>
      <w:marLeft w:val="0"/>
      <w:marRight w:val="0"/>
      <w:marTop w:val="0"/>
      <w:marBottom w:val="0"/>
      <w:divBdr>
        <w:top w:val="none" w:sz="0" w:space="0" w:color="auto"/>
        <w:left w:val="none" w:sz="0" w:space="0" w:color="auto"/>
        <w:bottom w:val="none" w:sz="0" w:space="0" w:color="auto"/>
        <w:right w:val="none" w:sz="0" w:space="0" w:color="auto"/>
      </w:divBdr>
    </w:div>
    <w:div w:id="593435453">
      <w:bodyDiv w:val="1"/>
      <w:marLeft w:val="0"/>
      <w:marRight w:val="0"/>
      <w:marTop w:val="0"/>
      <w:marBottom w:val="0"/>
      <w:divBdr>
        <w:top w:val="none" w:sz="0" w:space="0" w:color="auto"/>
        <w:left w:val="none" w:sz="0" w:space="0" w:color="auto"/>
        <w:bottom w:val="none" w:sz="0" w:space="0" w:color="auto"/>
        <w:right w:val="none" w:sz="0" w:space="0" w:color="auto"/>
      </w:divBdr>
    </w:div>
    <w:div w:id="619730846">
      <w:bodyDiv w:val="1"/>
      <w:marLeft w:val="0"/>
      <w:marRight w:val="0"/>
      <w:marTop w:val="0"/>
      <w:marBottom w:val="0"/>
      <w:divBdr>
        <w:top w:val="none" w:sz="0" w:space="0" w:color="auto"/>
        <w:left w:val="none" w:sz="0" w:space="0" w:color="auto"/>
        <w:bottom w:val="none" w:sz="0" w:space="0" w:color="auto"/>
        <w:right w:val="none" w:sz="0" w:space="0" w:color="auto"/>
      </w:divBdr>
    </w:div>
    <w:div w:id="703334522">
      <w:bodyDiv w:val="1"/>
      <w:marLeft w:val="0"/>
      <w:marRight w:val="0"/>
      <w:marTop w:val="0"/>
      <w:marBottom w:val="0"/>
      <w:divBdr>
        <w:top w:val="none" w:sz="0" w:space="0" w:color="auto"/>
        <w:left w:val="none" w:sz="0" w:space="0" w:color="auto"/>
        <w:bottom w:val="none" w:sz="0" w:space="0" w:color="auto"/>
        <w:right w:val="none" w:sz="0" w:space="0" w:color="auto"/>
      </w:divBdr>
    </w:div>
    <w:div w:id="720905148">
      <w:bodyDiv w:val="1"/>
      <w:marLeft w:val="0"/>
      <w:marRight w:val="0"/>
      <w:marTop w:val="0"/>
      <w:marBottom w:val="0"/>
      <w:divBdr>
        <w:top w:val="none" w:sz="0" w:space="0" w:color="auto"/>
        <w:left w:val="none" w:sz="0" w:space="0" w:color="auto"/>
        <w:bottom w:val="none" w:sz="0" w:space="0" w:color="auto"/>
        <w:right w:val="none" w:sz="0" w:space="0" w:color="auto"/>
      </w:divBdr>
    </w:div>
    <w:div w:id="735856712">
      <w:bodyDiv w:val="1"/>
      <w:marLeft w:val="0"/>
      <w:marRight w:val="0"/>
      <w:marTop w:val="0"/>
      <w:marBottom w:val="0"/>
      <w:divBdr>
        <w:top w:val="none" w:sz="0" w:space="0" w:color="auto"/>
        <w:left w:val="none" w:sz="0" w:space="0" w:color="auto"/>
        <w:bottom w:val="none" w:sz="0" w:space="0" w:color="auto"/>
        <w:right w:val="none" w:sz="0" w:space="0" w:color="auto"/>
      </w:divBdr>
    </w:div>
    <w:div w:id="775952035">
      <w:bodyDiv w:val="1"/>
      <w:marLeft w:val="0"/>
      <w:marRight w:val="0"/>
      <w:marTop w:val="0"/>
      <w:marBottom w:val="0"/>
      <w:divBdr>
        <w:top w:val="none" w:sz="0" w:space="0" w:color="auto"/>
        <w:left w:val="none" w:sz="0" w:space="0" w:color="auto"/>
        <w:bottom w:val="none" w:sz="0" w:space="0" w:color="auto"/>
        <w:right w:val="none" w:sz="0" w:space="0" w:color="auto"/>
      </w:divBdr>
    </w:div>
    <w:div w:id="793671018">
      <w:bodyDiv w:val="1"/>
      <w:marLeft w:val="0"/>
      <w:marRight w:val="0"/>
      <w:marTop w:val="0"/>
      <w:marBottom w:val="0"/>
      <w:divBdr>
        <w:top w:val="none" w:sz="0" w:space="0" w:color="auto"/>
        <w:left w:val="none" w:sz="0" w:space="0" w:color="auto"/>
        <w:bottom w:val="none" w:sz="0" w:space="0" w:color="auto"/>
        <w:right w:val="none" w:sz="0" w:space="0" w:color="auto"/>
      </w:divBdr>
    </w:div>
    <w:div w:id="813447654">
      <w:bodyDiv w:val="1"/>
      <w:marLeft w:val="0"/>
      <w:marRight w:val="0"/>
      <w:marTop w:val="0"/>
      <w:marBottom w:val="0"/>
      <w:divBdr>
        <w:top w:val="none" w:sz="0" w:space="0" w:color="auto"/>
        <w:left w:val="none" w:sz="0" w:space="0" w:color="auto"/>
        <w:bottom w:val="none" w:sz="0" w:space="0" w:color="auto"/>
        <w:right w:val="none" w:sz="0" w:space="0" w:color="auto"/>
      </w:divBdr>
    </w:div>
    <w:div w:id="823622321">
      <w:bodyDiv w:val="1"/>
      <w:marLeft w:val="0"/>
      <w:marRight w:val="0"/>
      <w:marTop w:val="0"/>
      <w:marBottom w:val="0"/>
      <w:divBdr>
        <w:top w:val="none" w:sz="0" w:space="0" w:color="auto"/>
        <w:left w:val="none" w:sz="0" w:space="0" w:color="auto"/>
        <w:bottom w:val="none" w:sz="0" w:space="0" w:color="auto"/>
        <w:right w:val="none" w:sz="0" w:space="0" w:color="auto"/>
      </w:divBdr>
    </w:div>
    <w:div w:id="830217470">
      <w:bodyDiv w:val="1"/>
      <w:marLeft w:val="0"/>
      <w:marRight w:val="0"/>
      <w:marTop w:val="0"/>
      <w:marBottom w:val="0"/>
      <w:divBdr>
        <w:top w:val="none" w:sz="0" w:space="0" w:color="auto"/>
        <w:left w:val="none" w:sz="0" w:space="0" w:color="auto"/>
        <w:bottom w:val="none" w:sz="0" w:space="0" w:color="auto"/>
        <w:right w:val="none" w:sz="0" w:space="0" w:color="auto"/>
      </w:divBdr>
    </w:div>
    <w:div w:id="854805909">
      <w:bodyDiv w:val="1"/>
      <w:marLeft w:val="0"/>
      <w:marRight w:val="0"/>
      <w:marTop w:val="0"/>
      <w:marBottom w:val="0"/>
      <w:divBdr>
        <w:top w:val="none" w:sz="0" w:space="0" w:color="auto"/>
        <w:left w:val="none" w:sz="0" w:space="0" w:color="auto"/>
        <w:bottom w:val="none" w:sz="0" w:space="0" w:color="auto"/>
        <w:right w:val="none" w:sz="0" w:space="0" w:color="auto"/>
      </w:divBdr>
      <w:divsChild>
        <w:div w:id="33628633">
          <w:marLeft w:val="274"/>
          <w:marRight w:val="0"/>
          <w:marTop w:val="86"/>
          <w:marBottom w:val="0"/>
          <w:divBdr>
            <w:top w:val="none" w:sz="0" w:space="0" w:color="auto"/>
            <w:left w:val="none" w:sz="0" w:space="0" w:color="auto"/>
            <w:bottom w:val="none" w:sz="0" w:space="0" w:color="auto"/>
            <w:right w:val="none" w:sz="0" w:space="0" w:color="auto"/>
          </w:divBdr>
        </w:div>
        <w:div w:id="2077386850">
          <w:marLeft w:val="274"/>
          <w:marRight w:val="0"/>
          <w:marTop w:val="86"/>
          <w:marBottom w:val="0"/>
          <w:divBdr>
            <w:top w:val="none" w:sz="0" w:space="0" w:color="auto"/>
            <w:left w:val="none" w:sz="0" w:space="0" w:color="auto"/>
            <w:bottom w:val="none" w:sz="0" w:space="0" w:color="auto"/>
            <w:right w:val="none" w:sz="0" w:space="0" w:color="auto"/>
          </w:divBdr>
        </w:div>
        <w:div w:id="1274169997">
          <w:marLeft w:val="274"/>
          <w:marRight w:val="0"/>
          <w:marTop w:val="86"/>
          <w:marBottom w:val="0"/>
          <w:divBdr>
            <w:top w:val="none" w:sz="0" w:space="0" w:color="auto"/>
            <w:left w:val="none" w:sz="0" w:space="0" w:color="auto"/>
            <w:bottom w:val="none" w:sz="0" w:space="0" w:color="auto"/>
            <w:right w:val="none" w:sz="0" w:space="0" w:color="auto"/>
          </w:divBdr>
        </w:div>
        <w:div w:id="1512916361">
          <w:marLeft w:val="274"/>
          <w:marRight w:val="0"/>
          <w:marTop w:val="86"/>
          <w:marBottom w:val="0"/>
          <w:divBdr>
            <w:top w:val="none" w:sz="0" w:space="0" w:color="auto"/>
            <w:left w:val="none" w:sz="0" w:space="0" w:color="auto"/>
            <w:bottom w:val="none" w:sz="0" w:space="0" w:color="auto"/>
            <w:right w:val="none" w:sz="0" w:space="0" w:color="auto"/>
          </w:divBdr>
        </w:div>
      </w:divsChild>
    </w:div>
    <w:div w:id="863592833">
      <w:bodyDiv w:val="1"/>
      <w:marLeft w:val="0"/>
      <w:marRight w:val="0"/>
      <w:marTop w:val="0"/>
      <w:marBottom w:val="0"/>
      <w:divBdr>
        <w:top w:val="none" w:sz="0" w:space="0" w:color="auto"/>
        <w:left w:val="none" w:sz="0" w:space="0" w:color="auto"/>
        <w:bottom w:val="none" w:sz="0" w:space="0" w:color="auto"/>
        <w:right w:val="none" w:sz="0" w:space="0" w:color="auto"/>
      </w:divBdr>
    </w:div>
    <w:div w:id="885291436">
      <w:bodyDiv w:val="1"/>
      <w:marLeft w:val="0"/>
      <w:marRight w:val="0"/>
      <w:marTop w:val="0"/>
      <w:marBottom w:val="0"/>
      <w:divBdr>
        <w:top w:val="none" w:sz="0" w:space="0" w:color="auto"/>
        <w:left w:val="none" w:sz="0" w:space="0" w:color="auto"/>
        <w:bottom w:val="none" w:sz="0" w:space="0" w:color="auto"/>
        <w:right w:val="none" w:sz="0" w:space="0" w:color="auto"/>
      </w:divBdr>
    </w:div>
    <w:div w:id="888691336">
      <w:bodyDiv w:val="1"/>
      <w:marLeft w:val="0"/>
      <w:marRight w:val="0"/>
      <w:marTop w:val="0"/>
      <w:marBottom w:val="0"/>
      <w:divBdr>
        <w:top w:val="none" w:sz="0" w:space="0" w:color="auto"/>
        <w:left w:val="none" w:sz="0" w:space="0" w:color="auto"/>
        <w:bottom w:val="none" w:sz="0" w:space="0" w:color="auto"/>
        <w:right w:val="none" w:sz="0" w:space="0" w:color="auto"/>
      </w:divBdr>
    </w:div>
    <w:div w:id="909971993">
      <w:bodyDiv w:val="1"/>
      <w:marLeft w:val="0"/>
      <w:marRight w:val="0"/>
      <w:marTop w:val="0"/>
      <w:marBottom w:val="0"/>
      <w:divBdr>
        <w:top w:val="none" w:sz="0" w:space="0" w:color="auto"/>
        <w:left w:val="none" w:sz="0" w:space="0" w:color="auto"/>
        <w:bottom w:val="none" w:sz="0" w:space="0" w:color="auto"/>
        <w:right w:val="none" w:sz="0" w:space="0" w:color="auto"/>
      </w:divBdr>
    </w:div>
    <w:div w:id="932397220">
      <w:bodyDiv w:val="1"/>
      <w:marLeft w:val="0"/>
      <w:marRight w:val="0"/>
      <w:marTop w:val="0"/>
      <w:marBottom w:val="0"/>
      <w:divBdr>
        <w:top w:val="none" w:sz="0" w:space="0" w:color="auto"/>
        <w:left w:val="none" w:sz="0" w:space="0" w:color="auto"/>
        <w:bottom w:val="none" w:sz="0" w:space="0" w:color="auto"/>
        <w:right w:val="none" w:sz="0" w:space="0" w:color="auto"/>
      </w:divBdr>
    </w:div>
    <w:div w:id="956764060">
      <w:bodyDiv w:val="1"/>
      <w:marLeft w:val="0"/>
      <w:marRight w:val="0"/>
      <w:marTop w:val="0"/>
      <w:marBottom w:val="0"/>
      <w:divBdr>
        <w:top w:val="none" w:sz="0" w:space="0" w:color="auto"/>
        <w:left w:val="none" w:sz="0" w:space="0" w:color="auto"/>
        <w:bottom w:val="none" w:sz="0" w:space="0" w:color="auto"/>
        <w:right w:val="none" w:sz="0" w:space="0" w:color="auto"/>
      </w:divBdr>
    </w:div>
    <w:div w:id="967903829">
      <w:bodyDiv w:val="1"/>
      <w:marLeft w:val="0"/>
      <w:marRight w:val="0"/>
      <w:marTop w:val="0"/>
      <w:marBottom w:val="0"/>
      <w:divBdr>
        <w:top w:val="none" w:sz="0" w:space="0" w:color="auto"/>
        <w:left w:val="none" w:sz="0" w:space="0" w:color="auto"/>
        <w:bottom w:val="none" w:sz="0" w:space="0" w:color="auto"/>
        <w:right w:val="none" w:sz="0" w:space="0" w:color="auto"/>
      </w:divBdr>
    </w:div>
    <w:div w:id="979381475">
      <w:bodyDiv w:val="1"/>
      <w:marLeft w:val="0"/>
      <w:marRight w:val="0"/>
      <w:marTop w:val="0"/>
      <w:marBottom w:val="0"/>
      <w:divBdr>
        <w:top w:val="none" w:sz="0" w:space="0" w:color="auto"/>
        <w:left w:val="none" w:sz="0" w:space="0" w:color="auto"/>
        <w:bottom w:val="none" w:sz="0" w:space="0" w:color="auto"/>
        <w:right w:val="none" w:sz="0" w:space="0" w:color="auto"/>
      </w:divBdr>
    </w:div>
    <w:div w:id="1057167316">
      <w:bodyDiv w:val="1"/>
      <w:marLeft w:val="0"/>
      <w:marRight w:val="0"/>
      <w:marTop w:val="0"/>
      <w:marBottom w:val="0"/>
      <w:divBdr>
        <w:top w:val="none" w:sz="0" w:space="0" w:color="auto"/>
        <w:left w:val="none" w:sz="0" w:space="0" w:color="auto"/>
        <w:bottom w:val="none" w:sz="0" w:space="0" w:color="auto"/>
        <w:right w:val="none" w:sz="0" w:space="0" w:color="auto"/>
      </w:divBdr>
    </w:div>
    <w:div w:id="1057361035">
      <w:bodyDiv w:val="1"/>
      <w:marLeft w:val="0"/>
      <w:marRight w:val="0"/>
      <w:marTop w:val="0"/>
      <w:marBottom w:val="0"/>
      <w:divBdr>
        <w:top w:val="none" w:sz="0" w:space="0" w:color="auto"/>
        <w:left w:val="none" w:sz="0" w:space="0" w:color="auto"/>
        <w:bottom w:val="none" w:sz="0" w:space="0" w:color="auto"/>
        <w:right w:val="none" w:sz="0" w:space="0" w:color="auto"/>
      </w:divBdr>
    </w:div>
    <w:div w:id="1062607056">
      <w:bodyDiv w:val="1"/>
      <w:marLeft w:val="0"/>
      <w:marRight w:val="0"/>
      <w:marTop w:val="0"/>
      <w:marBottom w:val="0"/>
      <w:divBdr>
        <w:top w:val="none" w:sz="0" w:space="0" w:color="auto"/>
        <w:left w:val="none" w:sz="0" w:space="0" w:color="auto"/>
        <w:bottom w:val="none" w:sz="0" w:space="0" w:color="auto"/>
        <w:right w:val="none" w:sz="0" w:space="0" w:color="auto"/>
      </w:divBdr>
    </w:div>
    <w:div w:id="1065570929">
      <w:bodyDiv w:val="1"/>
      <w:marLeft w:val="0"/>
      <w:marRight w:val="0"/>
      <w:marTop w:val="0"/>
      <w:marBottom w:val="0"/>
      <w:divBdr>
        <w:top w:val="none" w:sz="0" w:space="0" w:color="auto"/>
        <w:left w:val="none" w:sz="0" w:space="0" w:color="auto"/>
        <w:bottom w:val="none" w:sz="0" w:space="0" w:color="auto"/>
        <w:right w:val="none" w:sz="0" w:space="0" w:color="auto"/>
      </w:divBdr>
    </w:div>
    <w:div w:id="1163819596">
      <w:bodyDiv w:val="1"/>
      <w:marLeft w:val="0"/>
      <w:marRight w:val="0"/>
      <w:marTop w:val="0"/>
      <w:marBottom w:val="0"/>
      <w:divBdr>
        <w:top w:val="none" w:sz="0" w:space="0" w:color="auto"/>
        <w:left w:val="none" w:sz="0" w:space="0" w:color="auto"/>
        <w:bottom w:val="none" w:sz="0" w:space="0" w:color="auto"/>
        <w:right w:val="none" w:sz="0" w:space="0" w:color="auto"/>
      </w:divBdr>
    </w:div>
    <w:div w:id="1228341530">
      <w:bodyDiv w:val="1"/>
      <w:marLeft w:val="0"/>
      <w:marRight w:val="0"/>
      <w:marTop w:val="0"/>
      <w:marBottom w:val="0"/>
      <w:divBdr>
        <w:top w:val="none" w:sz="0" w:space="0" w:color="auto"/>
        <w:left w:val="none" w:sz="0" w:space="0" w:color="auto"/>
        <w:bottom w:val="none" w:sz="0" w:space="0" w:color="auto"/>
        <w:right w:val="none" w:sz="0" w:space="0" w:color="auto"/>
      </w:divBdr>
    </w:div>
    <w:div w:id="1250625318">
      <w:bodyDiv w:val="1"/>
      <w:marLeft w:val="0"/>
      <w:marRight w:val="0"/>
      <w:marTop w:val="0"/>
      <w:marBottom w:val="0"/>
      <w:divBdr>
        <w:top w:val="none" w:sz="0" w:space="0" w:color="auto"/>
        <w:left w:val="none" w:sz="0" w:space="0" w:color="auto"/>
        <w:bottom w:val="none" w:sz="0" w:space="0" w:color="auto"/>
        <w:right w:val="none" w:sz="0" w:space="0" w:color="auto"/>
      </w:divBdr>
    </w:div>
    <w:div w:id="1257520982">
      <w:bodyDiv w:val="1"/>
      <w:marLeft w:val="0"/>
      <w:marRight w:val="0"/>
      <w:marTop w:val="0"/>
      <w:marBottom w:val="0"/>
      <w:divBdr>
        <w:top w:val="none" w:sz="0" w:space="0" w:color="auto"/>
        <w:left w:val="none" w:sz="0" w:space="0" w:color="auto"/>
        <w:bottom w:val="none" w:sz="0" w:space="0" w:color="auto"/>
        <w:right w:val="none" w:sz="0" w:space="0" w:color="auto"/>
      </w:divBdr>
    </w:div>
    <w:div w:id="1259750362">
      <w:bodyDiv w:val="1"/>
      <w:marLeft w:val="0"/>
      <w:marRight w:val="0"/>
      <w:marTop w:val="0"/>
      <w:marBottom w:val="0"/>
      <w:divBdr>
        <w:top w:val="none" w:sz="0" w:space="0" w:color="auto"/>
        <w:left w:val="none" w:sz="0" w:space="0" w:color="auto"/>
        <w:bottom w:val="none" w:sz="0" w:space="0" w:color="auto"/>
        <w:right w:val="none" w:sz="0" w:space="0" w:color="auto"/>
      </w:divBdr>
    </w:div>
    <w:div w:id="1277178843">
      <w:bodyDiv w:val="1"/>
      <w:marLeft w:val="0"/>
      <w:marRight w:val="0"/>
      <w:marTop w:val="0"/>
      <w:marBottom w:val="0"/>
      <w:divBdr>
        <w:top w:val="none" w:sz="0" w:space="0" w:color="auto"/>
        <w:left w:val="none" w:sz="0" w:space="0" w:color="auto"/>
        <w:bottom w:val="none" w:sz="0" w:space="0" w:color="auto"/>
        <w:right w:val="none" w:sz="0" w:space="0" w:color="auto"/>
      </w:divBdr>
    </w:div>
    <w:div w:id="1321926813">
      <w:bodyDiv w:val="1"/>
      <w:marLeft w:val="0"/>
      <w:marRight w:val="0"/>
      <w:marTop w:val="0"/>
      <w:marBottom w:val="0"/>
      <w:divBdr>
        <w:top w:val="none" w:sz="0" w:space="0" w:color="auto"/>
        <w:left w:val="none" w:sz="0" w:space="0" w:color="auto"/>
        <w:bottom w:val="none" w:sz="0" w:space="0" w:color="auto"/>
        <w:right w:val="none" w:sz="0" w:space="0" w:color="auto"/>
      </w:divBdr>
    </w:div>
    <w:div w:id="1330327801">
      <w:bodyDiv w:val="1"/>
      <w:marLeft w:val="0"/>
      <w:marRight w:val="0"/>
      <w:marTop w:val="0"/>
      <w:marBottom w:val="0"/>
      <w:divBdr>
        <w:top w:val="none" w:sz="0" w:space="0" w:color="auto"/>
        <w:left w:val="none" w:sz="0" w:space="0" w:color="auto"/>
        <w:bottom w:val="none" w:sz="0" w:space="0" w:color="auto"/>
        <w:right w:val="none" w:sz="0" w:space="0" w:color="auto"/>
      </w:divBdr>
    </w:div>
    <w:div w:id="1384056325">
      <w:bodyDiv w:val="1"/>
      <w:marLeft w:val="0"/>
      <w:marRight w:val="0"/>
      <w:marTop w:val="0"/>
      <w:marBottom w:val="0"/>
      <w:divBdr>
        <w:top w:val="none" w:sz="0" w:space="0" w:color="auto"/>
        <w:left w:val="none" w:sz="0" w:space="0" w:color="auto"/>
        <w:bottom w:val="none" w:sz="0" w:space="0" w:color="auto"/>
        <w:right w:val="none" w:sz="0" w:space="0" w:color="auto"/>
      </w:divBdr>
    </w:div>
    <w:div w:id="1405103679">
      <w:bodyDiv w:val="1"/>
      <w:marLeft w:val="0"/>
      <w:marRight w:val="0"/>
      <w:marTop w:val="0"/>
      <w:marBottom w:val="0"/>
      <w:divBdr>
        <w:top w:val="none" w:sz="0" w:space="0" w:color="auto"/>
        <w:left w:val="none" w:sz="0" w:space="0" w:color="auto"/>
        <w:bottom w:val="none" w:sz="0" w:space="0" w:color="auto"/>
        <w:right w:val="none" w:sz="0" w:space="0" w:color="auto"/>
      </w:divBdr>
      <w:divsChild>
        <w:div w:id="1832065381">
          <w:marLeft w:val="547"/>
          <w:marRight w:val="0"/>
          <w:marTop w:val="134"/>
          <w:marBottom w:val="0"/>
          <w:divBdr>
            <w:top w:val="none" w:sz="0" w:space="0" w:color="auto"/>
            <w:left w:val="none" w:sz="0" w:space="0" w:color="auto"/>
            <w:bottom w:val="none" w:sz="0" w:space="0" w:color="auto"/>
            <w:right w:val="none" w:sz="0" w:space="0" w:color="auto"/>
          </w:divBdr>
        </w:div>
      </w:divsChild>
    </w:div>
    <w:div w:id="1409310234">
      <w:bodyDiv w:val="1"/>
      <w:marLeft w:val="0"/>
      <w:marRight w:val="0"/>
      <w:marTop w:val="0"/>
      <w:marBottom w:val="0"/>
      <w:divBdr>
        <w:top w:val="none" w:sz="0" w:space="0" w:color="auto"/>
        <w:left w:val="none" w:sz="0" w:space="0" w:color="auto"/>
        <w:bottom w:val="none" w:sz="0" w:space="0" w:color="auto"/>
        <w:right w:val="none" w:sz="0" w:space="0" w:color="auto"/>
      </w:divBdr>
    </w:div>
    <w:div w:id="1465348084">
      <w:bodyDiv w:val="1"/>
      <w:marLeft w:val="0"/>
      <w:marRight w:val="0"/>
      <w:marTop w:val="0"/>
      <w:marBottom w:val="0"/>
      <w:divBdr>
        <w:top w:val="none" w:sz="0" w:space="0" w:color="auto"/>
        <w:left w:val="none" w:sz="0" w:space="0" w:color="auto"/>
        <w:bottom w:val="none" w:sz="0" w:space="0" w:color="auto"/>
        <w:right w:val="none" w:sz="0" w:space="0" w:color="auto"/>
      </w:divBdr>
    </w:div>
    <w:div w:id="1478034038">
      <w:bodyDiv w:val="1"/>
      <w:marLeft w:val="0"/>
      <w:marRight w:val="0"/>
      <w:marTop w:val="0"/>
      <w:marBottom w:val="0"/>
      <w:divBdr>
        <w:top w:val="none" w:sz="0" w:space="0" w:color="auto"/>
        <w:left w:val="none" w:sz="0" w:space="0" w:color="auto"/>
        <w:bottom w:val="none" w:sz="0" w:space="0" w:color="auto"/>
        <w:right w:val="none" w:sz="0" w:space="0" w:color="auto"/>
      </w:divBdr>
    </w:div>
    <w:div w:id="1514876209">
      <w:bodyDiv w:val="1"/>
      <w:marLeft w:val="0"/>
      <w:marRight w:val="0"/>
      <w:marTop w:val="0"/>
      <w:marBottom w:val="0"/>
      <w:divBdr>
        <w:top w:val="none" w:sz="0" w:space="0" w:color="auto"/>
        <w:left w:val="none" w:sz="0" w:space="0" w:color="auto"/>
        <w:bottom w:val="none" w:sz="0" w:space="0" w:color="auto"/>
        <w:right w:val="none" w:sz="0" w:space="0" w:color="auto"/>
      </w:divBdr>
    </w:div>
    <w:div w:id="1538085849">
      <w:bodyDiv w:val="1"/>
      <w:marLeft w:val="0"/>
      <w:marRight w:val="0"/>
      <w:marTop w:val="0"/>
      <w:marBottom w:val="0"/>
      <w:divBdr>
        <w:top w:val="none" w:sz="0" w:space="0" w:color="auto"/>
        <w:left w:val="none" w:sz="0" w:space="0" w:color="auto"/>
        <w:bottom w:val="none" w:sz="0" w:space="0" w:color="auto"/>
        <w:right w:val="none" w:sz="0" w:space="0" w:color="auto"/>
      </w:divBdr>
    </w:div>
    <w:div w:id="1540506006">
      <w:bodyDiv w:val="1"/>
      <w:marLeft w:val="0"/>
      <w:marRight w:val="0"/>
      <w:marTop w:val="0"/>
      <w:marBottom w:val="0"/>
      <w:divBdr>
        <w:top w:val="none" w:sz="0" w:space="0" w:color="auto"/>
        <w:left w:val="none" w:sz="0" w:space="0" w:color="auto"/>
        <w:bottom w:val="none" w:sz="0" w:space="0" w:color="auto"/>
        <w:right w:val="none" w:sz="0" w:space="0" w:color="auto"/>
      </w:divBdr>
    </w:div>
    <w:div w:id="1565407759">
      <w:bodyDiv w:val="1"/>
      <w:marLeft w:val="0"/>
      <w:marRight w:val="0"/>
      <w:marTop w:val="0"/>
      <w:marBottom w:val="0"/>
      <w:divBdr>
        <w:top w:val="none" w:sz="0" w:space="0" w:color="auto"/>
        <w:left w:val="none" w:sz="0" w:space="0" w:color="auto"/>
        <w:bottom w:val="none" w:sz="0" w:space="0" w:color="auto"/>
        <w:right w:val="none" w:sz="0" w:space="0" w:color="auto"/>
      </w:divBdr>
    </w:div>
    <w:div w:id="1571886660">
      <w:bodyDiv w:val="1"/>
      <w:marLeft w:val="0"/>
      <w:marRight w:val="0"/>
      <w:marTop w:val="0"/>
      <w:marBottom w:val="0"/>
      <w:divBdr>
        <w:top w:val="none" w:sz="0" w:space="0" w:color="auto"/>
        <w:left w:val="none" w:sz="0" w:space="0" w:color="auto"/>
        <w:bottom w:val="none" w:sz="0" w:space="0" w:color="auto"/>
        <w:right w:val="none" w:sz="0" w:space="0" w:color="auto"/>
      </w:divBdr>
    </w:div>
    <w:div w:id="1580598726">
      <w:bodyDiv w:val="1"/>
      <w:marLeft w:val="0"/>
      <w:marRight w:val="0"/>
      <w:marTop w:val="0"/>
      <w:marBottom w:val="0"/>
      <w:divBdr>
        <w:top w:val="none" w:sz="0" w:space="0" w:color="auto"/>
        <w:left w:val="none" w:sz="0" w:space="0" w:color="auto"/>
        <w:bottom w:val="none" w:sz="0" w:space="0" w:color="auto"/>
        <w:right w:val="none" w:sz="0" w:space="0" w:color="auto"/>
      </w:divBdr>
    </w:div>
    <w:div w:id="1602949102">
      <w:bodyDiv w:val="1"/>
      <w:marLeft w:val="0"/>
      <w:marRight w:val="0"/>
      <w:marTop w:val="45"/>
      <w:marBottom w:val="0"/>
      <w:divBdr>
        <w:top w:val="none" w:sz="0" w:space="0" w:color="auto"/>
        <w:left w:val="none" w:sz="0" w:space="0" w:color="auto"/>
        <w:bottom w:val="none" w:sz="0" w:space="0" w:color="auto"/>
        <w:right w:val="none" w:sz="0" w:space="0" w:color="auto"/>
      </w:divBdr>
      <w:divsChild>
        <w:div w:id="884802756">
          <w:marLeft w:val="0"/>
          <w:marRight w:val="0"/>
          <w:marTop w:val="0"/>
          <w:marBottom w:val="0"/>
          <w:divBdr>
            <w:top w:val="none" w:sz="0" w:space="0" w:color="auto"/>
            <w:left w:val="none" w:sz="0" w:space="0" w:color="auto"/>
            <w:bottom w:val="none" w:sz="0" w:space="0" w:color="auto"/>
            <w:right w:val="none" w:sz="0" w:space="0" w:color="auto"/>
          </w:divBdr>
          <w:divsChild>
            <w:div w:id="1913353095">
              <w:marLeft w:val="0"/>
              <w:marRight w:val="0"/>
              <w:marTop w:val="0"/>
              <w:marBottom w:val="0"/>
              <w:divBdr>
                <w:top w:val="none" w:sz="0" w:space="0" w:color="auto"/>
                <w:left w:val="none" w:sz="0" w:space="0" w:color="auto"/>
                <w:bottom w:val="none" w:sz="0" w:space="0" w:color="auto"/>
                <w:right w:val="none" w:sz="0" w:space="0" w:color="auto"/>
              </w:divBdr>
              <w:divsChild>
                <w:div w:id="1907033772">
                  <w:marLeft w:val="0"/>
                  <w:marRight w:val="0"/>
                  <w:marTop w:val="0"/>
                  <w:marBottom w:val="0"/>
                  <w:divBdr>
                    <w:top w:val="none" w:sz="0" w:space="0" w:color="auto"/>
                    <w:left w:val="none" w:sz="0" w:space="0" w:color="auto"/>
                    <w:bottom w:val="none" w:sz="0" w:space="0" w:color="auto"/>
                    <w:right w:val="none" w:sz="0" w:space="0" w:color="auto"/>
                  </w:divBdr>
                  <w:divsChild>
                    <w:div w:id="1967925994">
                      <w:marLeft w:val="0"/>
                      <w:marRight w:val="0"/>
                      <w:marTop w:val="45"/>
                      <w:marBottom w:val="0"/>
                      <w:divBdr>
                        <w:top w:val="none" w:sz="0" w:space="0" w:color="auto"/>
                        <w:left w:val="none" w:sz="0" w:space="0" w:color="auto"/>
                        <w:bottom w:val="none" w:sz="0" w:space="0" w:color="auto"/>
                        <w:right w:val="none" w:sz="0" w:space="0" w:color="auto"/>
                      </w:divBdr>
                      <w:divsChild>
                        <w:div w:id="1241525017">
                          <w:marLeft w:val="0"/>
                          <w:marRight w:val="0"/>
                          <w:marTop w:val="0"/>
                          <w:marBottom w:val="0"/>
                          <w:divBdr>
                            <w:top w:val="none" w:sz="0" w:space="0" w:color="auto"/>
                            <w:left w:val="none" w:sz="0" w:space="0" w:color="auto"/>
                            <w:bottom w:val="none" w:sz="0" w:space="0" w:color="auto"/>
                            <w:right w:val="none" w:sz="0" w:space="0" w:color="auto"/>
                          </w:divBdr>
                          <w:divsChild>
                            <w:div w:id="1770351188">
                              <w:marLeft w:val="2070"/>
                              <w:marRight w:val="3960"/>
                              <w:marTop w:val="0"/>
                              <w:marBottom w:val="0"/>
                              <w:divBdr>
                                <w:top w:val="none" w:sz="0" w:space="0" w:color="auto"/>
                                <w:left w:val="none" w:sz="0" w:space="0" w:color="auto"/>
                                <w:bottom w:val="none" w:sz="0" w:space="0" w:color="auto"/>
                                <w:right w:val="none" w:sz="0" w:space="0" w:color="auto"/>
                              </w:divBdr>
                              <w:divsChild>
                                <w:div w:id="179852877">
                                  <w:marLeft w:val="0"/>
                                  <w:marRight w:val="0"/>
                                  <w:marTop w:val="0"/>
                                  <w:marBottom w:val="0"/>
                                  <w:divBdr>
                                    <w:top w:val="none" w:sz="0" w:space="0" w:color="auto"/>
                                    <w:left w:val="none" w:sz="0" w:space="0" w:color="auto"/>
                                    <w:bottom w:val="none" w:sz="0" w:space="0" w:color="auto"/>
                                    <w:right w:val="none" w:sz="0" w:space="0" w:color="auto"/>
                                  </w:divBdr>
                                  <w:divsChild>
                                    <w:div w:id="422654162">
                                      <w:marLeft w:val="0"/>
                                      <w:marRight w:val="0"/>
                                      <w:marTop w:val="0"/>
                                      <w:marBottom w:val="0"/>
                                      <w:divBdr>
                                        <w:top w:val="none" w:sz="0" w:space="0" w:color="auto"/>
                                        <w:left w:val="none" w:sz="0" w:space="0" w:color="auto"/>
                                        <w:bottom w:val="none" w:sz="0" w:space="0" w:color="auto"/>
                                        <w:right w:val="none" w:sz="0" w:space="0" w:color="auto"/>
                                      </w:divBdr>
                                      <w:divsChild>
                                        <w:div w:id="2050184989">
                                          <w:marLeft w:val="0"/>
                                          <w:marRight w:val="0"/>
                                          <w:marTop w:val="0"/>
                                          <w:marBottom w:val="0"/>
                                          <w:divBdr>
                                            <w:top w:val="none" w:sz="0" w:space="0" w:color="auto"/>
                                            <w:left w:val="none" w:sz="0" w:space="0" w:color="auto"/>
                                            <w:bottom w:val="none" w:sz="0" w:space="0" w:color="auto"/>
                                            <w:right w:val="none" w:sz="0" w:space="0" w:color="auto"/>
                                          </w:divBdr>
                                          <w:divsChild>
                                            <w:div w:id="1471365321">
                                              <w:marLeft w:val="0"/>
                                              <w:marRight w:val="0"/>
                                              <w:marTop w:val="0"/>
                                              <w:marBottom w:val="0"/>
                                              <w:divBdr>
                                                <w:top w:val="none" w:sz="0" w:space="0" w:color="auto"/>
                                                <w:left w:val="none" w:sz="0" w:space="0" w:color="auto"/>
                                                <w:bottom w:val="none" w:sz="0" w:space="0" w:color="auto"/>
                                                <w:right w:val="none" w:sz="0" w:space="0" w:color="auto"/>
                                              </w:divBdr>
                                              <w:divsChild>
                                                <w:div w:id="1526407319">
                                                  <w:marLeft w:val="0"/>
                                                  <w:marRight w:val="0"/>
                                                  <w:marTop w:val="0"/>
                                                  <w:marBottom w:val="0"/>
                                                  <w:divBdr>
                                                    <w:top w:val="none" w:sz="0" w:space="0" w:color="auto"/>
                                                    <w:left w:val="none" w:sz="0" w:space="0" w:color="auto"/>
                                                    <w:bottom w:val="none" w:sz="0" w:space="0" w:color="auto"/>
                                                    <w:right w:val="none" w:sz="0" w:space="0" w:color="auto"/>
                                                  </w:divBdr>
                                                  <w:divsChild>
                                                    <w:div w:id="1156914567">
                                                      <w:marLeft w:val="0"/>
                                                      <w:marRight w:val="0"/>
                                                      <w:marTop w:val="0"/>
                                                      <w:marBottom w:val="0"/>
                                                      <w:divBdr>
                                                        <w:top w:val="none" w:sz="0" w:space="0" w:color="auto"/>
                                                        <w:left w:val="none" w:sz="0" w:space="0" w:color="auto"/>
                                                        <w:bottom w:val="none" w:sz="0" w:space="0" w:color="auto"/>
                                                        <w:right w:val="none" w:sz="0" w:space="0" w:color="auto"/>
                                                      </w:divBdr>
                                                      <w:divsChild>
                                                        <w:div w:id="1845779317">
                                                          <w:marLeft w:val="0"/>
                                                          <w:marRight w:val="0"/>
                                                          <w:marTop w:val="0"/>
                                                          <w:marBottom w:val="0"/>
                                                          <w:divBdr>
                                                            <w:top w:val="none" w:sz="0" w:space="0" w:color="auto"/>
                                                            <w:left w:val="none" w:sz="0" w:space="0" w:color="auto"/>
                                                            <w:bottom w:val="none" w:sz="0" w:space="0" w:color="auto"/>
                                                            <w:right w:val="none" w:sz="0" w:space="0" w:color="auto"/>
                                                          </w:divBdr>
                                                          <w:divsChild>
                                                            <w:div w:id="73822719">
                                                              <w:marLeft w:val="0"/>
                                                              <w:marRight w:val="0"/>
                                                              <w:marTop w:val="0"/>
                                                              <w:marBottom w:val="0"/>
                                                              <w:divBdr>
                                                                <w:top w:val="none" w:sz="0" w:space="0" w:color="auto"/>
                                                                <w:left w:val="none" w:sz="0" w:space="0" w:color="auto"/>
                                                                <w:bottom w:val="none" w:sz="0" w:space="0" w:color="auto"/>
                                                                <w:right w:val="none" w:sz="0" w:space="0" w:color="auto"/>
                                                              </w:divBdr>
                                                              <w:divsChild>
                                                                <w:div w:id="29841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69988765">
      <w:bodyDiv w:val="1"/>
      <w:marLeft w:val="0"/>
      <w:marRight w:val="0"/>
      <w:marTop w:val="0"/>
      <w:marBottom w:val="0"/>
      <w:divBdr>
        <w:top w:val="none" w:sz="0" w:space="0" w:color="auto"/>
        <w:left w:val="none" w:sz="0" w:space="0" w:color="auto"/>
        <w:bottom w:val="none" w:sz="0" w:space="0" w:color="auto"/>
        <w:right w:val="none" w:sz="0" w:space="0" w:color="auto"/>
      </w:divBdr>
    </w:div>
    <w:div w:id="1732266616">
      <w:bodyDiv w:val="1"/>
      <w:marLeft w:val="0"/>
      <w:marRight w:val="0"/>
      <w:marTop w:val="0"/>
      <w:marBottom w:val="0"/>
      <w:divBdr>
        <w:top w:val="none" w:sz="0" w:space="0" w:color="auto"/>
        <w:left w:val="none" w:sz="0" w:space="0" w:color="auto"/>
        <w:bottom w:val="none" w:sz="0" w:space="0" w:color="auto"/>
        <w:right w:val="none" w:sz="0" w:space="0" w:color="auto"/>
      </w:divBdr>
    </w:div>
    <w:div w:id="1760053347">
      <w:bodyDiv w:val="1"/>
      <w:marLeft w:val="0"/>
      <w:marRight w:val="0"/>
      <w:marTop w:val="0"/>
      <w:marBottom w:val="0"/>
      <w:divBdr>
        <w:top w:val="none" w:sz="0" w:space="0" w:color="auto"/>
        <w:left w:val="none" w:sz="0" w:space="0" w:color="auto"/>
        <w:bottom w:val="none" w:sz="0" w:space="0" w:color="auto"/>
        <w:right w:val="none" w:sz="0" w:space="0" w:color="auto"/>
      </w:divBdr>
    </w:div>
    <w:div w:id="1789080339">
      <w:bodyDiv w:val="1"/>
      <w:marLeft w:val="0"/>
      <w:marRight w:val="0"/>
      <w:marTop w:val="0"/>
      <w:marBottom w:val="0"/>
      <w:divBdr>
        <w:top w:val="none" w:sz="0" w:space="0" w:color="auto"/>
        <w:left w:val="none" w:sz="0" w:space="0" w:color="auto"/>
        <w:bottom w:val="none" w:sz="0" w:space="0" w:color="auto"/>
        <w:right w:val="none" w:sz="0" w:space="0" w:color="auto"/>
      </w:divBdr>
    </w:div>
    <w:div w:id="1803648262">
      <w:bodyDiv w:val="1"/>
      <w:marLeft w:val="0"/>
      <w:marRight w:val="0"/>
      <w:marTop w:val="0"/>
      <w:marBottom w:val="0"/>
      <w:divBdr>
        <w:top w:val="none" w:sz="0" w:space="0" w:color="auto"/>
        <w:left w:val="none" w:sz="0" w:space="0" w:color="auto"/>
        <w:bottom w:val="none" w:sz="0" w:space="0" w:color="auto"/>
        <w:right w:val="none" w:sz="0" w:space="0" w:color="auto"/>
      </w:divBdr>
    </w:div>
    <w:div w:id="1816988411">
      <w:bodyDiv w:val="1"/>
      <w:marLeft w:val="0"/>
      <w:marRight w:val="0"/>
      <w:marTop w:val="0"/>
      <w:marBottom w:val="0"/>
      <w:divBdr>
        <w:top w:val="none" w:sz="0" w:space="0" w:color="auto"/>
        <w:left w:val="none" w:sz="0" w:space="0" w:color="auto"/>
        <w:bottom w:val="none" w:sz="0" w:space="0" w:color="auto"/>
        <w:right w:val="none" w:sz="0" w:space="0" w:color="auto"/>
      </w:divBdr>
    </w:div>
    <w:div w:id="1818572803">
      <w:bodyDiv w:val="1"/>
      <w:marLeft w:val="0"/>
      <w:marRight w:val="0"/>
      <w:marTop w:val="0"/>
      <w:marBottom w:val="0"/>
      <w:divBdr>
        <w:top w:val="none" w:sz="0" w:space="0" w:color="auto"/>
        <w:left w:val="none" w:sz="0" w:space="0" w:color="auto"/>
        <w:bottom w:val="none" w:sz="0" w:space="0" w:color="auto"/>
        <w:right w:val="none" w:sz="0" w:space="0" w:color="auto"/>
      </w:divBdr>
    </w:div>
    <w:div w:id="1828936119">
      <w:bodyDiv w:val="1"/>
      <w:marLeft w:val="0"/>
      <w:marRight w:val="0"/>
      <w:marTop w:val="0"/>
      <w:marBottom w:val="0"/>
      <w:divBdr>
        <w:top w:val="none" w:sz="0" w:space="0" w:color="auto"/>
        <w:left w:val="none" w:sz="0" w:space="0" w:color="auto"/>
        <w:bottom w:val="none" w:sz="0" w:space="0" w:color="auto"/>
        <w:right w:val="none" w:sz="0" w:space="0" w:color="auto"/>
      </w:divBdr>
    </w:div>
    <w:div w:id="1865632726">
      <w:bodyDiv w:val="1"/>
      <w:marLeft w:val="0"/>
      <w:marRight w:val="0"/>
      <w:marTop w:val="0"/>
      <w:marBottom w:val="0"/>
      <w:divBdr>
        <w:top w:val="none" w:sz="0" w:space="0" w:color="auto"/>
        <w:left w:val="none" w:sz="0" w:space="0" w:color="auto"/>
        <w:bottom w:val="none" w:sz="0" w:space="0" w:color="auto"/>
        <w:right w:val="none" w:sz="0" w:space="0" w:color="auto"/>
      </w:divBdr>
    </w:div>
    <w:div w:id="1898203872">
      <w:bodyDiv w:val="1"/>
      <w:marLeft w:val="0"/>
      <w:marRight w:val="0"/>
      <w:marTop w:val="0"/>
      <w:marBottom w:val="0"/>
      <w:divBdr>
        <w:top w:val="none" w:sz="0" w:space="0" w:color="auto"/>
        <w:left w:val="none" w:sz="0" w:space="0" w:color="auto"/>
        <w:bottom w:val="none" w:sz="0" w:space="0" w:color="auto"/>
        <w:right w:val="none" w:sz="0" w:space="0" w:color="auto"/>
      </w:divBdr>
    </w:div>
    <w:div w:id="1911965505">
      <w:bodyDiv w:val="1"/>
      <w:marLeft w:val="0"/>
      <w:marRight w:val="0"/>
      <w:marTop w:val="0"/>
      <w:marBottom w:val="0"/>
      <w:divBdr>
        <w:top w:val="none" w:sz="0" w:space="0" w:color="auto"/>
        <w:left w:val="none" w:sz="0" w:space="0" w:color="auto"/>
        <w:bottom w:val="none" w:sz="0" w:space="0" w:color="auto"/>
        <w:right w:val="none" w:sz="0" w:space="0" w:color="auto"/>
      </w:divBdr>
    </w:div>
    <w:div w:id="1968579827">
      <w:bodyDiv w:val="1"/>
      <w:marLeft w:val="0"/>
      <w:marRight w:val="0"/>
      <w:marTop w:val="0"/>
      <w:marBottom w:val="0"/>
      <w:divBdr>
        <w:top w:val="none" w:sz="0" w:space="0" w:color="auto"/>
        <w:left w:val="none" w:sz="0" w:space="0" w:color="auto"/>
        <w:bottom w:val="none" w:sz="0" w:space="0" w:color="auto"/>
        <w:right w:val="none" w:sz="0" w:space="0" w:color="auto"/>
      </w:divBdr>
    </w:div>
    <w:div w:id="1977028063">
      <w:bodyDiv w:val="1"/>
      <w:marLeft w:val="0"/>
      <w:marRight w:val="0"/>
      <w:marTop w:val="0"/>
      <w:marBottom w:val="0"/>
      <w:divBdr>
        <w:top w:val="none" w:sz="0" w:space="0" w:color="auto"/>
        <w:left w:val="none" w:sz="0" w:space="0" w:color="auto"/>
        <w:bottom w:val="none" w:sz="0" w:space="0" w:color="auto"/>
        <w:right w:val="none" w:sz="0" w:space="0" w:color="auto"/>
      </w:divBdr>
    </w:div>
    <w:div w:id="1981570339">
      <w:bodyDiv w:val="1"/>
      <w:marLeft w:val="0"/>
      <w:marRight w:val="0"/>
      <w:marTop w:val="0"/>
      <w:marBottom w:val="0"/>
      <w:divBdr>
        <w:top w:val="none" w:sz="0" w:space="0" w:color="auto"/>
        <w:left w:val="none" w:sz="0" w:space="0" w:color="auto"/>
        <w:bottom w:val="none" w:sz="0" w:space="0" w:color="auto"/>
        <w:right w:val="none" w:sz="0" w:space="0" w:color="auto"/>
      </w:divBdr>
    </w:div>
    <w:div w:id="1984384687">
      <w:bodyDiv w:val="1"/>
      <w:marLeft w:val="0"/>
      <w:marRight w:val="0"/>
      <w:marTop w:val="0"/>
      <w:marBottom w:val="0"/>
      <w:divBdr>
        <w:top w:val="none" w:sz="0" w:space="0" w:color="auto"/>
        <w:left w:val="none" w:sz="0" w:space="0" w:color="auto"/>
        <w:bottom w:val="none" w:sz="0" w:space="0" w:color="auto"/>
        <w:right w:val="none" w:sz="0" w:space="0" w:color="auto"/>
      </w:divBdr>
    </w:div>
    <w:div w:id="2001738987">
      <w:bodyDiv w:val="1"/>
      <w:marLeft w:val="0"/>
      <w:marRight w:val="0"/>
      <w:marTop w:val="0"/>
      <w:marBottom w:val="0"/>
      <w:divBdr>
        <w:top w:val="none" w:sz="0" w:space="0" w:color="auto"/>
        <w:left w:val="none" w:sz="0" w:space="0" w:color="auto"/>
        <w:bottom w:val="none" w:sz="0" w:space="0" w:color="auto"/>
        <w:right w:val="none" w:sz="0" w:space="0" w:color="auto"/>
      </w:divBdr>
    </w:div>
    <w:div w:id="2051564705">
      <w:bodyDiv w:val="1"/>
      <w:marLeft w:val="0"/>
      <w:marRight w:val="0"/>
      <w:marTop w:val="0"/>
      <w:marBottom w:val="0"/>
      <w:divBdr>
        <w:top w:val="none" w:sz="0" w:space="0" w:color="auto"/>
        <w:left w:val="none" w:sz="0" w:space="0" w:color="auto"/>
        <w:bottom w:val="none" w:sz="0" w:space="0" w:color="auto"/>
        <w:right w:val="none" w:sz="0" w:space="0" w:color="auto"/>
      </w:divBdr>
    </w:div>
    <w:div w:id="2114126655">
      <w:bodyDiv w:val="1"/>
      <w:marLeft w:val="0"/>
      <w:marRight w:val="0"/>
      <w:marTop w:val="0"/>
      <w:marBottom w:val="0"/>
      <w:divBdr>
        <w:top w:val="none" w:sz="0" w:space="0" w:color="auto"/>
        <w:left w:val="none" w:sz="0" w:space="0" w:color="auto"/>
        <w:bottom w:val="none" w:sz="0" w:space="0" w:color="auto"/>
        <w:right w:val="none" w:sz="0" w:space="0" w:color="auto"/>
      </w:divBdr>
    </w:div>
    <w:div w:id="2124956140">
      <w:bodyDiv w:val="1"/>
      <w:marLeft w:val="0"/>
      <w:marRight w:val="0"/>
      <w:marTop w:val="0"/>
      <w:marBottom w:val="0"/>
      <w:divBdr>
        <w:top w:val="none" w:sz="0" w:space="0" w:color="auto"/>
        <w:left w:val="none" w:sz="0" w:space="0" w:color="auto"/>
        <w:bottom w:val="none" w:sz="0" w:space="0" w:color="auto"/>
        <w:right w:val="none" w:sz="0" w:space="0" w:color="auto"/>
      </w:divBdr>
    </w:div>
    <w:div w:id="2130587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ajsc.org/loss-of-control/"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gajsc.org/download/579/"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5FDB223F4C0E4A8408399FFA4EDA33" ma:contentTypeVersion="1" ma:contentTypeDescription="Create a new document." ma:contentTypeScope="" ma:versionID="8cf0604ad459b8fbe4c7c6e3c0a7056a">
  <xsd:schema xmlns:xsd="http://www.w3.org/2001/XMLSchema" xmlns:xs="http://www.w3.org/2001/XMLSchema" xmlns:p="http://schemas.microsoft.com/office/2006/metadata/properties" xmlns:ns2="04289566-cf42-4ce7-aa7c-2469c3d4502e" xmlns:ns3="http://schemas.microsoft.com/sharepoint/v4" targetNamespace="http://schemas.microsoft.com/office/2006/metadata/properties" ma:root="true" ma:fieldsID="c41c0327a79c0cd165a16d12bde6f1c8" ns2:_="" ns3:_="">
    <xsd:import namespace="04289566-cf42-4ce7-aa7c-2469c3d4502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89566-cf42-4ce7-aa7c-2469c3d4502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04289566-cf42-4ce7-aa7c-2469c3d4502e">5YDFD77UPU3F-311-4522</_dlc_DocId>
    <_dlc_DocIdUrl xmlns="04289566-cf42-4ce7-aa7c-2469c3d4502e">
      <Url>https://avssp.faa.gov/avs/afsfaast/_layouts/15/DocIdRedir.aspx?ID=5YDFD77UPU3F-311-4522</Url>
      <Description>5YDFD77UPU3F-311-4522</Description>
    </_dlc_DocIdUrl>
    <IconOverlay xmlns="http://schemas.microsoft.com/sharepoint/v4"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014C1-8D07-421B-839C-7C6B282A7F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89566-cf42-4ce7-aa7c-2469c3d4502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F45A46-8112-412E-BD42-FE29CEE752E2}">
  <ds:schemaRefs>
    <ds:schemaRef ds:uri="http://schemas.microsoft.com/office/2006/metadata/properties"/>
    <ds:schemaRef ds:uri="http://schemas.microsoft.com/office/infopath/2007/PartnerControls"/>
    <ds:schemaRef ds:uri="04289566-cf42-4ce7-aa7c-2469c3d4502e"/>
    <ds:schemaRef ds:uri="http://schemas.microsoft.com/sharepoint/v4"/>
  </ds:schemaRefs>
</ds:datastoreItem>
</file>

<file path=customXml/itemProps3.xml><?xml version="1.0" encoding="utf-8"?>
<ds:datastoreItem xmlns:ds="http://schemas.openxmlformats.org/officeDocument/2006/customXml" ds:itemID="{6DB9F161-2E5D-49D7-98A2-7BD721D53931}">
  <ds:schemaRefs>
    <ds:schemaRef ds:uri="http://schemas.microsoft.com/sharepoint/events"/>
  </ds:schemaRefs>
</ds:datastoreItem>
</file>

<file path=customXml/itemProps4.xml><?xml version="1.0" encoding="utf-8"?>
<ds:datastoreItem xmlns:ds="http://schemas.openxmlformats.org/officeDocument/2006/customXml" ds:itemID="{A2977E98-824A-4756-9277-61EB3C7D4E99}">
  <ds:schemaRefs>
    <ds:schemaRef ds:uri="http://schemas.microsoft.com/sharepoint/v3/contenttype/forms"/>
  </ds:schemaRefs>
</ds:datastoreItem>
</file>

<file path=customXml/itemProps5.xml><?xml version="1.0" encoding="utf-8"?>
<ds:datastoreItem xmlns:ds="http://schemas.openxmlformats.org/officeDocument/2006/customXml" ds:itemID="{26D865A4-1A96-4307-900F-93E8BF066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3777</Words>
  <Characters>21533</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FAA/AVS</Company>
  <LinksUpToDate>false</LinksUpToDate>
  <CharactersWithSpaces>25260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Clover</dc:creator>
  <cp:lastModifiedBy>Tompkins, Craig (FAA)</cp:lastModifiedBy>
  <cp:revision>2</cp:revision>
  <dcterms:created xsi:type="dcterms:W3CDTF">2021-12-17T15:06:00Z</dcterms:created>
  <dcterms:modified xsi:type="dcterms:W3CDTF">2021-12-17T15:06:00Z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0x010100DD5FDB223F4C0E4A8408399FFA4EDA33</vt:lpwstr>
  </property>
  <property fmtid="{D5CDD505-2E9C-101B-9397-08002B2CF9AE}" pid="3" name="_dlc_DocIdItemGuid">
    <vt:lpwstr>6a7b80d8-6be8-4864-807b-b67297775a94</vt:lpwstr>
  </property>
</Properties>
</file>